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E5C842" w14:textId="4D7BA227" w:rsidR="00DC4D20" w:rsidRPr="00C94C18" w:rsidRDefault="00DC4D20" w:rsidP="00DC4D20">
      <w:pPr>
        <w:jc w:val="right"/>
        <w:rPr>
          <w:rFonts w:ascii="Arial" w:hAnsi="Arial" w:cs="Arial"/>
        </w:rPr>
      </w:pPr>
      <w:r w:rsidRPr="00C94C18">
        <w:rPr>
          <w:rFonts w:ascii="Arial" w:hAnsi="Arial" w:cs="Arial"/>
          <w:noProof/>
          <w:lang w:eastAsia="de-DE"/>
        </w:rPr>
        <w:drawing>
          <wp:inline distT="0" distB="0" distL="0" distR="0" wp14:anchorId="571BDCA0" wp14:editId="1B088B69">
            <wp:extent cx="1337310" cy="526415"/>
            <wp:effectExtent l="0" t="0" r="0" b="6985"/>
            <wp:docPr id="1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310" cy="526415"/>
                    </a:xfrm>
                    <a:prstGeom prst="rect">
                      <a:avLst/>
                    </a:prstGeom>
                    <a:noFill/>
                    <a:ln>
                      <a:noFill/>
                    </a:ln>
                  </pic:spPr>
                </pic:pic>
              </a:graphicData>
            </a:graphic>
          </wp:inline>
        </w:drawing>
      </w:r>
    </w:p>
    <w:p w14:paraId="6D4E0DBE" w14:textId="77777777" w:rsidR="00DC4D20" w:rsidRPr="00C94C18" w:rsidRDefault="00DC4D20" w:rsidP="00DC4D20">
      <w:pPr>
        <w:pBdr>
          <w:bottom w:val="single" w:sz="4" w:space="1" w:color="auto"/>
        </w:pBdr>
        <w:spacing w:before="100" w:beforeAutospacing="1" w:after="100" w:afterAutospacing="1" w:line="360" w:lineRule="auto"/>
        <w:outlineLvl w:val="0"/>
        <w:rPr>
          <w:rFonts w:ascii="Arial" w:eastAsia="Calibri" w:hAnsi="Arial" w:cs="Arial"/>
          <w:b/>
          <w:bCs/>
          <w:color w:val="999999"/>
          <w:kern w:val="36"/>
          <w:lang w:val="de-AT" w:eastAsia="de-AT"/>
        </w:rPr>
      </w:pPr>
      <w:bookmarkStart w:id="0" w:name="_Hlk75095620"/>
      <w:bookmarkEnd w:id="0"/>
      <w:r w:rsidRPr="00C94C18">
        <w:rPr>
          <w:rFonts w:ascii="Arial" w:eastAsia="Calibri" w:hAnsi="Arial" w:cs="Arial"/>
          <w:b/>
          <w:bCs/>
          <w:color w:val="999999"/>
          <w:kern w:val="36"/>
          <w:lang w:val="de-AT" w:eastAsia="de-AT"/>
        </w:rPr>
        <w:t>PRESSEMITTEILUNG DOMICO Dach-, Wand- und Fassadensysteme KG</w:t>
      </w:r>
    </w:p>
    <w:p w14:paraId="66721754" w14:textId="690D02BC" w:rsidR="00DC4D20" w:rsidRPr="00C94C18" w:rsidRDefault="00DC4D20" w:rsidP="00DC4D20">
      <w:pPr>
        <w:spacing w:before="100" w:beforeAutospacing="1" w:after="100" w:afterAutospacing="1" w:line="240" w:lineRule="auto"/>
        <w:rPr>
          <w:rFonts w:ascii="Arial" w:eastAsia="Calibri" w:hAnsi="Arial" w:cs="Arial"/>
          <w:sz w:val="16"/>
          <w:szCs w:val="16"/>
          <w:lang w:eastAsia="de-AT"/>
        </w:rPr>
      </w:pPr>
      <w:r w:rsidRPr="00C94C18">
        <w:rPr>
          <w:rFonts w:ascii="Arial" w:eastAsia="Calibri" w:hAnsi="Arial" w:cs="Arial"/>
          <w:sz w:val="16"/>
          <w:szCs w:val="16"/>
          <w:lang w:eastAsia="de-AT"/>
        </w:rPr>
        <w:t xml:space="preserve">Vöcklamarkt – im </w:t>
      </w:r>
      <w:r w:rsidR="002D2611">
        <w:rPr>
          <w:rFonts w:ascii="Arial" w:eastAsia="Calibri" w:hAnsi="Arial" w:cs="Arial"/>
          <w:sz w:val="16"/>
          <w:szCs w:val="16"/>
          <w:lang w:eastAsia="de-AT"/>
        </w:rPr>
        <w:t>Juli</w:t>
      </w:r>
      <w:r w:rsidRPr="00C94C18">
        <w:rPr>
          <w:rFonts w:ascii="Arial" w:eastAsia="Calibri" w:hAnsi="Arial" w:cs="Arial"/>
          <w:sz w:val="16"/>
          <w:szCs w:val="16"/>
          <w:lang w:eastAsia="de-AT"/>
        </w:rPr>
        <w:t xml:space="preserve"> 202</w:t>
      </w:r>
      <w:r w:rsidR="00336E93" w:rsidRPr="00C94C18">
        <w:rPr>
          <w:rFonts w:ascii="Arial" w:eastAsia="Calibri" w:hAnsi="Arial" w:cs="Arial"/>
          <w:sz w:val="16"/>
          <w:szCs w:val="16"/>
          <w:lang w:eastAsia="de-AT"/>
        </w:rPr>
        <w:t>6</w:t>
      </w:r>
    </w:p>
    <w:p w14:paraId="06BACF05" w14:textId="1908EEC1" w:rsidR="000871BD" w:rsidRPr="00C94C18" w:rsidRDefault="009B2D8C" w:rsidP="00293D2A">
      <w:pPr>
        <w:rPr>
          <w:rFonts w:ascii="Arial" w:eastAsia="Calibri" w:hAnsi="Arial" w:cs="Arial"/>
          <w:bCs/>
          <w:sz w:val="20"/>
          <w:szCs w:val="20"/>
          <w:lang w:val="de-AT"/>
        </w:rPr>
      </w:pPr>
      <w:r w:rsidRPr="009B2D8C">
        <w:rPr>
          <w:rFonts w:ascii="Arial" w:eastAsia="Calibri" w:hAnsi="Arial" w:cs="Arial"/>
          <w:b/>
          <w:sz w:val="36"/>
          <w:szCs w:val="36"/>
          <w:lang w:val="de-AT" w:eastAsia="de-AT"/>
        </w:rPr>
        <w:t xml:space="preserve">Architektur in Bewegung: </w:t>
      </w:r>
      <w:r w:rsidR="00924EBD">
        <w:rPr>
          <w:rFonts w:ascii="Arial" w:eastAsia="Calibri" w:hAnsi="Arial" w:cs="Arial"/>
          <w:b/>
          <w:sz w:val="36"/>
          <w:szCs w:val="36"/>
          <w:lang w:val="de-AT" w:eastAsia="de-AT"/>
        </w:rPr>
        <w:br/>
      </w:r>
      <w:r w:rsidRPr="009B2D8C">
        <w:rPr>
          <w:rFonts w:ascii="Arial" w:eastAsia="Calibri" w:hAnsi="Arial" w:cs="Arial"/>
          <w:b/>
          <w:sz w:val="36"/>
          <w:szCs w:val="36"/>
          <w:lang w:val="de-AT" w:eastAsia="de-AT"/>
        </w:rPr>
        <w:t>Strukturierte Fassaden von DOMICO</w:t>
      </w:r>
      <w:r w:rsidR="00293D2A" w:rsidRPr="00C94C18">
        <w:rPr>
          <w:rFonts w:ascii="Arial" w:eastAsia="Calibri" w:hAnsi="Arial" w:cs="Arial"/>
          <w:b/>
          <w:sz w:val="36"/>
          <w:szCs w:val="36"/>
          <w:lang w:val="de-AT" w:eastAsia="de-AT"/>
        </w:rPr>
        <w:br/>
      </w:r>
    </w:p>
    <w:p w14:paraId="029E630C" w14:textId="7BDD8330" w:rsidR="00CF6678" w:rsidRPr="00C94C18" w:rsidRDefault="00571751" w:rsidP="00CF6678">
      <w:pPr>
        <w:spacing w:before="100" w:beforeAutospacing="1" w:after="100" w:afterAutospacing="1" w:line="360" w:lineRule="auto"/>
        <w:rPr>
          <w:rFonts w:ascii="Arial" w:eastAsia="Calibri" w:hAnsi="Arial" w:cs="Arial"/>
          <w:b/>
          <w:sz w:val="20"/>
          <w:szCs w:val="20"/>
          <w:lang w:val="de-AT"/>
        </w:rPr>
      </w:pPr>
      <w:r w:rsidRPr="00C94C18">
        <w:rPr>
          <w:rFonts w:ascii="Arial" w:eastAsia="Calibri" w:hAnsi="Arial" w:cs="Arial"/>
          <w:b/>
          <w:i/>
          <w:iCs/>
          <w:sz w:val="20"/>
          <w:szCs w:val="20"/>
          <w:lang w:val="de-AT"/>
        </w:rPr>
        <w:t xml:space="preserve">Vöcklamarkt. </w:t>
      </w:r>
      <w:r w:rsidR="00CF6678" w:rsidRPr="00C94C18">
        <w:rPr>
          <w:rFonts w:ascii="Arial" w:eastAsia="Calibri" w:hAnsi="Arial" w:cs="Arial"/>
          <w:b/>
          <w:sz w:val="20"/>
          <w:szCs w:val="20"/>
          <w:lang w:val="de-AT"/>
        </w:rPr>
        <w:t xml:space="preserve">Mit der Einführung </w:t>
      </w:r>
      <w:r w:rsidR="00C96800">
        <w:rPr>
          <w:rFonts w:ascii="Arial" w:eastAsia="Calibri" w:hAnsi="Arial" w:cs="Arial"/>
          <w:b/>
          <w:sz w:val="20"/>
          <w:szCs w:val="20"/>
          <w:lang w:val="de-AT"/>
        </w:rPr>
        <w:t>der neuen Produktlin</w:t>
      </w:r>
      <w:r w:rsidR="00B77B7D">
        <w:rPr>
          <w:rFonts w:ascii="Arial" w:eastAsia="Calibri" w:hAnsi="Arial" w:cs="Arial"/>
          <w:b/>
          <w:sz w:val="20"/>
          <w:szCs w:val="20"/>
          <w:lang w:val="de-AT"/>
        </w:rPr>
        <w:t>i</w:t>
      </w:r>
      <w:r w:rsidR="00C96800">
        <w:rPr>
          <w:rFonts w:ascii="Arial" w:eastAsia="Calibri" w:hAnsi="Arial" w:cs="Arial"/>
          <w:b/>
          <w:sz w:val="20"/>
          <w:szCs w:val="20"/>
          <w:lang w:val="de-AT"/>
        </w:rPr>
        <w:t>e</w:t>
      </w:r>
      <w:r w:rsidR="00CF6678" w:rsidRPr="00C94C18">
        <w:rPr>
          <w:rFonts w:ascii="Arial" w:eastAsia="Calibri" w:hAnsi="Arial" w:cs="Arial"/>
          <w:b/>
          <w:sz w:val="20"/>
          <w:szCs w:val="20"/>
          <w:lang w:val="de-AT"/>
        </w:rPr>
        <w:t xml:space="preserve"> Struktur-Fassaden </w:t>
      </w:r>
      <w:r w:rsidR="00C96800">
        <w:rPr>
          <w:rFonts w:ascii="Arial" w:eastAsia="Calibri" w:hAnsi="Arial" w:cs="Arial"/>
          <w:b/>
          <w:sz w:val="20"/>
          <w:szCs w:val="20"/>
          <w:lang w:val="de-AT"/>
        </w:rPr>
        <w:t>bündelt</w:t>
      </w:r>
      <w:r w:rsidR="00CF6678" w:rsidRPr="00C94C18">
        <w:rPr>
          <w:rFonts w:ascii="Arial" w:eastAsia="Calibri" w:hAnsi="Arial" w:cs="Arial"/>
          <w:b/>
          <w:sz w:val="20"/>
          <w:szCs w:val="20"/>
          <w:lang w:val="de-AT"/>
        </w:rPr>
        <w:t xml:space="preserve"> DOMICO Dach-, Wand- und Fassadensysteme KG sein Portfolio </w:t>
      </w:r>
      <w:r w:rsidR="00924EBD">
        <w:rPr>
          <w:rFonts w:ascii="Arial" w:eastAsia="Calibri" w:hAnsi="Arial" w:cs="Arial"/>
          <w:b/>
          <w:sz w:val="20"/>
          <w:szCs w:val="20"/>
          <w:lang w:val="de-AT"/>
        </w:rPr>
        <w:t>der dreidimensionalen</w:t>
      </w:r>
      <w:r w:rsidR="00CF6678" w:rsidRPr="00C94C18">
        <w:rPr>
          <w:rFonts w:ascii="Arial" w:eastAsia="Calibri" w:hAnsi="Arial" w:cs="Arial"/>
          <w:b/>
          <w:sz w:val="20"/>
          <w:szCs w:val="20"/>
          <w:lang w:val="de-AT"/>
        </w:rPr>
        <w:t xml:space="preserve"> </w:t>
      </w:r>
      <w:r w:rsidR="00B77B7D">
        <w:rPr>
          <w:rFonts w:ascii="Arial" w:eastAsia="Calibri" w:hAnsi="Arial" w:cs="Arial"/>
          <w:b/>
          <w:sz w:val="20"/>
          <w:szCs w:val="20"/>
          <w:lang w:val="de-AT"/>
        </w:rPr>
        <w:t>Fassadenl</w:t>
      </w:r>
      <w:r w:rsidR="00CF6678" w:rsidRPr="00C94C18">
        <w:rPr>
          <w:rFonts w:ascii="Arial" w:eastAsia="Calibri" w:hAnsi="Arial" w:cs="Arial"/>
          <w:b/>
          <w:sz w:val="20"/>
          <w:szCs w:val="20"/>
          <w:lang w:val="de-AT"/>
        </w:rPr>
        <w:t xml:space="preserve">ösungen. Die neuen Designlinien Mäander Struktur-Fassade, Zacken Struktur-Fassade und 3D Struktur-Fassade bringen Bewegung, Tiefe und Dynamik in die Gebäudegestaltung – ästhetisch anspruchsvoll und technisch durchdacht. </w:t>
      </w:r>
    </w:p>
    <w:p w14:paraId="7039875D" w14:textId="49117EED" w:rsidR="00CF6678" w:rsidRPr="00C94C18" w:rsidRDefault="00CF6678" w:rsidP="00CF6678">
      <w:pPr>
        <w:spacing w:before="100" w:beforeAutospacing="1" w:after="100" w:afterAutospacing="1" w:line="360" w:lineRule="auto"/>
        <w:rPr>
          <w:rFonts w:ascii="Arial" w:eastAsia="Calibri" w:hAnsi="Arial" w:cs="Arial"/>
          <w:bCs/>
          <w:sz w:val="20"/>
          <w:szCs w:val="20"/>
          <w:lang w:val="de-AT"/>
        </w:rPr>
      </w:pPr>
      <w:r w:rsidRPr="00C94C18">
        <w:rPr>
          <w:rFonts w:ascii="Arial" w:eastAsia="Calibri" w:hAnsi="Arial" w:cs="Arial"/>
          <w:bCs/>
          <w:i/>
          <w:iCs/>
          <w:sz w:val="20"/>
          <w:szCs w:val="20"/>
          <w:lang w:val="de-AT"/>
        </w:rPr>
        <w:t xml:space="preserve">„Erfahrung ist die Basis, auf der Innovatives entsteht. Mit den neuen Struktur-Fassaden setzen wir unseren Weg fort, funktionale Architektur mit unverwechselbarer Formensprache zu verbinden“, </w:t>
      </w:r>
      <w:r w:rsidRPr="00C94C18">
        <w:rPr>
          <w:rFonts w:ascii="Arial" w:eastAsia="Calibri" w:hAnsi="Arial" w:cs="Arial"/>
          <w:bCs/>
          <w:sz w:val="20"/>
          <w:szCs w:val="20"/>
          <w:lang w:val="de-AT"/>
        </w:rPr>
        <w:t xml:space="preserve">betont </w:t>
      </w:r>
      <w:proofErr w:type="spellStart"/>
      <w:r w:rsidR="007D1495" w:rsidRPr="00C94C18">
        <w:rPr>
          <w:rFonts w:ascii="Arial" w:eastAsia="Calibri" w:hAnsi="Arial" w:cs="Arial"/>
          <w:bCs/>
          <w:sz w:val="20"/>
          <w:szCs w:val="20"/>
          <w:lang w:val="de-AT"/>
        </w:rPr>
        <w:t>Mag.</w:t>
      </w:r>
      <w:r w:rsidR="007D1495" w:rsidRPr="00C94C18">
        <w:rPr>
          <w:rFonts w:ascii="Arial" w:eastAsia="Calibri" w:hAnsi="Arial" w:cs="Arial"/>
          <w:bCs/>
          <w:sz w:val="20"/>
          <w:szCs w:val="20"/>
          <w:vertAlign w:val="superscript"/>
          <w:lang w:val="de-AT"/>
        </w:rPr>
        <w:t>a</w:t>
      </w:r>
      <w:proofErr w:type="spellEnd"/>
      <w:r w:rsidR="007D1495" w:rsidRPr="00C94C18">
        <w:rPr>
          <w:rFonts w:ascii="Arial" w:eastAsia="Calibri" w:hAnsi="Arial" w:cs="Arial"/>
          <w:bCs/>
          <w:sz w:val="20"/>
          <w:szCs w:val="20"/>
          <w:lang w:val="de-AT"/>
        </w:rPr>
        <w:t xml:space="preserve"> Doris Hummer, Geschäftsführerin von DOMICO in zweiter Generation.</w:t>
      </w:r>
      <w:r w:rsidR="00E86F8C" w:rsidRPr="00C94C18">
        <w:rPr>
          <w:rFonts w:ascii="Arial" w:eastAsia="Calibri" w:hAnsi="Arial" w:cs="Arial"/>
          <w:bCs/>
          <w:sz w:val="20"/>
          <w:szCs w:val="20"/>
          <w:lang w:val="de-AT"/>
        </w:rPr>
        <w:t xml:space="preserve"> </w:t>
      </w:r>
    </w:p>
    <w:p w14:paraId="20F3563B" w14:textId="2652E54D" w:rsidR="000443A7" w:rsidRDefault="00A508CA" w:rsidP="00CF6678">
      <w:pPr>
        <w:spacing w:before="100" w:beforeAutospacing="1" w:after="100" w:afterAutospacing="1" w:line="360" w:lineRule="auto"/>
        <w:rPr>
          <w:rFonts w:ascii="Arial" w:eastAsia="Calibri" w:hAnsi="Arial" w:cs="Arial"/>
          <w:bCs/>
          <w:sz w:val="20"/>
          <w:szCs w:val="20"/>
          <w:lang w:val="de-AT"/>
        </w:rPr>
      </w:pPr>
      <w:r w:rsidRPr="00C94C18">
        <w:rPr>
          <w:rFonts w:ascii="Arial" w:eastAsia="Calibri" w:hAnsi="Arial" w:cs="Arial"/>
          <w:b/>
          <w:sz w:val="20"/>
          <w:szCs w:val="20"/>
          <w:lang w:val="de-AT"/>
        </w:rPr>
        <w:t>Architektur mit Struktur</w:t>
      </w:r>
      <w:r w:rsidR="007D1495" w:rsidRPr="00C94C18">
        <w:rPr>
          <w:rFonts w:ascii="Arial" w:eastAsia="Calibri" w:hAnsi="Arial" w:cs="Arial"/>
          <w:b/>
          <w:sz w:val="20"/>
          <w:szCs w:val="20"/>
          <w:lang w:val="de-AT"/>
        </w:rPr>
        <w:br/>
      </w:r>
      <w:r w:rsidR="000443A7" w:rsidRPr="000443A7">
        <w:rPr>
          <w:rFonts w:ascii="Arial" w:eastAsia="Calibri" w:hAnsi="Arial" w:cs="Arial"/>
          <w:bCs/>
          <w:sz w:val="20"/>
          <w:szCs w:val="20"/>
          <w:lang w:val="de-AT"/>
        </w:rPr>
        <w:t xml:space="preserve">Die Anforderungen an zeitgemäße Fassadengestaltung verändern sich: Während lange Zeit klare, ruhige und großzügige Oberflächen das architektonische Erscheinungsbild prägten, hält nun verstärkt Bewegung Einzug in die Gebäudehülle. Wellen, Zacken und Mäander verleihen Fassaden eine neue Dynamik und eröffnen </w:t>
      </w:r>
      <w:proofErr w:type="spellStart"/>
      <w:proofErr w:type="gramStart"/>
      <w:r w:rsidR="000443A7" w:rsidRPr="000443A7">
        <w:rPr>
          <w:rFonts w:ascii="Arial" w:eastAsia="Calibri" w:hAnsi="Arial" w:cs="Arial"/>
          <w:bCs/>
          <w:sz w:val="20"/>
          <w:szCs w:val="20"/>
          <w:lang w:val="de-AT"/>
        </w:rPr>
        <w:t>Architekt:innen</w:t>
      </w:r>
      <w:proofErr w:type="spellEnd"/>
      <w:proofErr w:type="gramEnd"/>
      <w:r w:rsidR="000443A7" w:rsidRPr="000443A7">
        <w:rPr>
          <w:rFonts w:ascii="Arial" w:eastAsia="Calibri" w:hAnsi="Arial" w:cs="Arial"/>
          <w:bCs/>
          <w:sz w:val="20"/>
          <w:szCs w:val="20"/>
          <w:lang w:val="de-AT"/>
        </w:rPr>
        <w:t xml:space="preserve"> zusätzliche gestalterische Freiheiten.</w:t>
      </w:r>
      <w:r w:rsidR="000443A7">
        <w:rPr>
          <w:rFonts w:ascii="Arial" w:eastAsia="Calibri" w:hAnsi="Arial" w:cs="Arial"/>
          <w:bCs/>
          <w:sz w:val="20"/>
          <w:szCs w:val="20"/>
          <w:lang w:val="de-AT"/>
        </w:rPr>
        <w:t xml:space="preserve"> </w:t>
      </w:r>
      <w:r w:rsidR="000443A7" w:rsidRPr="000443A7">
        <w:rPr>
          <w:rFonts w:ascii="Arial" w:eastAsia="Calibri" w:hAnsi="Arial" w:cs="Arial"/>
          <w:bCs/>
          <w:sz w:val="20"/>
          <w:szCs w:val="20"/>
          <w:lang w:val="de-AT"/>
        </w:rPr>
        <w:t>Mit der bereits 2019 eingeführten Fassade „Swing“ wurde früh auf den Trend zur dreidimensionalen Fassadengestaltung reagiert.</w:t>
      </w:r>
    </w:p>
    <w:p w14:paraId="553388AC" w14:textId="49DE71B0" w:rsidR="000443A7" w:rsidRDefault="00924EBD" w:rsidP="00CF6678">
      <w:pPr>
        <w:spacing w:before="100" w:beforeAutospacing="1" w:after="100" w:afterAutospacing="1" w:line="360" w:lineRule="auto"/>
        <w:rPr>
          <w:rFonts w:ascii="Arial" w:eastAsia="Calibri" w:hAnsi="Arial" w:cs="Arial"/>
          <w:bCs/>
          <w:sz w:val="20"/>
          <w:szCs w:val="20"/>
          <w:lang w:val="de-AT"/>
        </w:rPr>
      </w:pPr>
      <w:r w:rsidRPr="00924EBD">
        <w:rPr>
          <w:rFonts w:ascii="Arial" w:eastAsia="Calibri" w:hAnsi="Arial" w:cs="Arial"/>
          <w:b/>
          <w:sz w:val="20"/>
          <w:szCs w:val="20"/>
          <w:lang w:val="de-AT"/>
        </w:rPr>
        <w:t xml:space="preserve">Individuelle Lösungen systematisiert </w:t>
      </w:r>
      <w:r w:rsidRPr="00924EBD">
        <w:rPr>
          <w:rFonts w:ascii="Arial" w:eastAsia="Calibri" w:hAnsi="Arial" w:cs="Arial"/>
          <w:b/>
          <w:sz w:val="20"/>
          <w:szCs w:val="20"/>
          <w:lang w:val="de-AT"/>
        </w:rPr>
        <w:br/>
      </w:r>
      <w:r w:rsidR="000443A7" w:rsidRPr="000443A7">
        <w:rPr>
          <w:rFonts w:ascii="Arial" w:eastAsia="Calibri" w:hAnsi="Arial" w:cs="Arial"/>
          <w:bCs/>
          <w:sz w:val="20"/>
          <w:szCs w:val="20"/>
          <w:lang w:val="de-AT"/>
        </w:rPr>
        <w:t xml:space="preserve">Auf Basis zahlreicher individuell realisierter Projekte mit strukturierten Fassaden – von prägnanten Zackenprofilen bis hin zu fließenden Mäanderformen – hat DOMICO dieses Know-how nun in eine eigene Produktlinie überführt: </w:t>
      </w:r>
      <w:r w:rsidR="000443A7" w:rsidRPr="00FE38AE">
        <w:rPr>
          <w:rFonts w:ascii="Arial" w:eastAsia="Calibri" w:hAnsi="Arial" w:cs="Arial"/>
          <w:bCs/>
          <w:sz w:val="20"/>
          <w:szCs w:val="20"/>
          <w:lang w:val="de-AT"/>
        </w:rPr>
        <w:t>STRUKTUR</w:t>
      </w:r>
      <w:r w:rsidR="00FE38AE" w:rsidRPr="00FE38AE">
        <w:rPr>
          <w:rFonts w:ascii="Arial" w:eastAsia="Calibri" w:hAnsi="Arial" w:cs="Arial"/>
          <w:bCs/>
          <w:sz w:val="20"/>
          <w:szCs w:val="20"/>
          <w:lang w:val="de-AT"/>
        </w:rPr>
        <w:t>-Profile</w:t>
      </w:r>
      <w:r w:rsidR="000443A7" w:rsidRPr="000443A7">
        <w:rPr>
          <w:rFonts w:ascii="Arial" w:eastAsia="Calibri" w:hAnsi="Arial" w:cs="Arial"/>
          <w:bCs/>
          <w:sz w:val="20"/>
          <w:szCs w:val="20"/>
          <w:lang w:val="de-AT"/>
        </w:rPr>
        <w:t>.</w:t>
      </w:r>
    </w:p>
    <w:p w14:paraId="7D94E2B9" w14:textId="782FE34F" w:rsidR="00CF6678" w:rsidRPr="000443A7" w:rsidRDefault="000443A7" w:rsidP="00CF6678">
      <w:pPr>
        <w:spacing w:before="100" w:beforeAutospacing="1" w:after="100" w:afterAutospacing="1" w:line="360" w:lineRule="auto"/>
        <w:rPr>
          <w:rFonts w:ascii="Arial" w:eastAsia="Calibri" w:hAnsi="Arial" w:cs="Arial"/>
          <w:b/>
          <w:sz w:val="20"/>
          <w:szCs w:val="20"/>
          <w:lang w:val="de-AT"/>
        </w:rPr>
      </w:pPr>
      <w:r>
        <w:rPr>
          <w:rFonts w:ascii="Arial" w:eastAsia="Calibri" w:hAnsi="Arial" w:cs="Arial"/>
          <w:b/>
          <w:sz w:val="20"/>
          <w:szCs w:val="20"/>
          <w:lang w:val="de-AT"/>
        </w:rPr>
        <w:t xml:space="preserve">Neue </w:t>
      </w:r>
      <w:r w:rsidRPr="000443A7">
        <w:rPr>
          <w:rFonts w:ascii="Arial" w:eastAsia="Calibri" w:hAnsi="Arial" w:cs="Arial"/>
          <w:b/>
          <w:sz w:val="20"/>
          <w:szCs w:val="20"/>
          <w:lang w:val="de-AT"/>
        </w:rPr>
        <w:t>Produktlinie STRUKTUR</w:t>
      </w:r>
      <w:r w:rsidR="000D626B">
        <w:rPr>
          <w:rFonts w:ascii="Arial" w:eastAsia="Calibri" w:hAnsi="Arial" w:cs="Arial"/>
          <w:b/>
          <w:sz w:val="20"/>
          <w:szCs w:val="20"/>
          <w:lang w:val="de-AT"/>
        </w:rPr>
        <w:t>-Profile</w:t>
      </w:r>
      <w:r>
        <w:rPr>
          <w:rFonts w:ascii="Arial" w:eastAsia="Calibri" w:hAnsi="Arial" w:cs="Arial"/>
          <w:b/>
          <w:sz w:val="20"/>
          <w:szCs w:val="20"/>
          <w:lang w:val="de-AT"/>
        </w:rPr>
        <w:br/>
      </w:r>
      <w:r w:rsidR="000442BF">
        <w:rPr>
          <w:rFonts w:ascii="Arial" w:eastAsia="Calibri" w:hAnsi="Arial" w:cs="Arial"/>
          <w:bCs/>
          <w:sz w:val="20"/>
          <w:szCs w:val="20"/>
          <w:lang w:val="de-AT"/>
        </w:rPr>
        <w:t xml:space="preserve">Die </w:t>
      </w:r>
      <w:r w:rsidR="000442BF" w:rsidRPr="000442BF">
        <w:rPr>
          <w:rFonts w:ascii="Arial" w:eastAsia="Calibri" w:hAnsi="Arial" w:cs="Arial"/>
          <w:bCs/>
          <w:sz w:val="20"/>
          <w:szCs w:val="20"/>
          <w:lang w:val="de-AT"/>
        </w:rPr>
        <w:t>vorgehängte hinterlüftet</w:t>
      </w:r>
      <w:r w:rsidR="000442BF">
        <w:rPr>
          <w:rFonts w:ascii="Arial" w:eastAsia="Calibri" w:hAnsi="Arial" w:cs="Arial"/>
          <w:bCs/>
          <w:sz w:val="20"/>
          <w:szCs w:val="20"/>
          <w:lang w:val="de-AT"/>
        </w:rPr>
        <w:t>e</w:t>
      </w:r>
      <w:r w:rsidR="000442BF" w:rsidRPr="000442BF">
        <w:rPr>
          <w:rFonts w:ascii="Arial" w:eastAsia="Calibri" w:hAnsi="Arial" w:cs="Arial"/>
          <w:bCs/>
          <w:sz w:val="20"/>
          <w:szCs w:val="20"/>
          <w:lang w:val="de-AT"/>
        </w:rPr>
        <w:t xml:space="preserve"> Fassade</w:t>
      </w:r>
      <w:r w:rsidR="000442BF">
        <w:rPr>
          <w:rFonts w:ascii="Arial" w:eastAsia="Calibri" w:hAnsi="Arial" w:cs="Arial"/>
          <w:bCs/>
          <w:sz w:val="20"/>
          <w:szCs w:val="20"/>
          <w:lang w:val="de-AT"/>
        </w:rPr>
        <w:t xml:space="preserve"> „</w:t>
      </w:r>
      <w:r w:rsidR="00924EBD" w:rsidRPr="00924EBD">
        <w:rPr>
          <w:rFonts w:ascii="Arial" w:eastAsia="Calibri" w:hAnsi="Arial" w:cs="Arial"/>
          <w:bCs/>
          <w:sz w:val="20"/>
          <w:szCs w:val="20"/>
          <w:lang w:val="de-AT"/>
        </w:rPr>
        <w:t>STRUKTUR</w:t>
      </w:r>
      <w:r w:rsidR="000D626B">
        <w:rPr>
          <w:rFonts w:ascii="Arial" w:eastAsia="Calibri" w:hAnsi="Arial" w:cs="Arial"/>
          <w:bCs/>
          <w:sz w:val="20"/>
          <w:szCs w:val="20"/>
          <w:lang w:val="de-AT"/>
        </w:rPr>
        <w:t>-Profile</w:t>
      </w:r>
      <w:r w:rsidR="000442BF">
        <w:rPr>
          <w:rFonts w:ascii="Arial" w:eastAsia="Calibri" w:hAnsi="Arial" w:cs="Arial"/>
          <w:bCs/>
          <w:sz w:val="20"/>
          <w:szCs w:val="20"/>
          <w:lang w:val="de-AT"/>
        </w:rPr>
        <w:t>“</w:t>
      </w:r>
      <w:r w:rsidR="00924EBD" w:rsidRPr="00924EBD">
        <w:rPr>
          <w:rFonts w:ascii="Arial" w:eastAsia="Calibri" w:hAnsi="Arial" w:cs="Arial"/>
          <w:bCs/>
          <w:sz w:val="20"/>
          <w:szCs w:val="20"/>
          <w:lang w:val="de-AT"/>
        </w:rPr>
        <w:t xml:space="preserve"> basiert auf bewährten DOMICO Systemkomponenten und gewährleistet damit die bekannten Vorteile hinsichtlich Montagefreundlichkeit, konstruktiver Sicherheit und Dauerhaftigkeit. Gleichzeitig eröffnet das System erweiterte Freiheitsgrade in der Fassadenplanung, ohne auf individuelle Sonderlösungen angewiesen zu sein.</w:t>
      </w:r>
      <w:r w:rsidR="00924EBD">
        <w:rPr>
          <w:rFonts w:ascii="Arial" w:eastAsia="Calibri" w:hAnsi="Arial" w:cs="Arial"/>
          <w:bCs/>
          <w:sz w:val="20"/>
          <w:szCs w:val="20"/>
          <w:lang w:val="de-AT"/>
        </w:rPr>
        <w:t xml:space="preserve"> </w:t>
      </w:r>
      <w:r w:rsidR="00924EBD" w:rsidRPr="00924EBD">
        <w:rPr>
          <w:rFonts w:ascii="Arial" w:eastAsia="Calibri" w:hAnsi="Arial" w:cs="Arial"/>
          <w:bCs/>
          <w:sz w:val="20"/>
          <w:szCs w:val="20"/>
          <w:lang w:val="de-AT"/>
        </w:rPr>
        <w:t xml:space="preserve">Mit </w:t>
      </w:r>
      <w:r w:rsidR="00924EBD">
        <w:rPr>
          <w:rFonts w:ascii="Arial" w:eastAsia="Calibri" w:hAnsi="Arial" w:cs="Arial"/>
          <w:bCs/>
          <w:sz w:val="20"/>
          <w:szCs w:val="20"/>
          <w:lang w:val="de-AT"/>
        </w:rPr>
        <w:t>dieser</w:t>
      </w:r>
      <w:r w:rsidR="00924EBD" w:rsidRPr="00924EBD">
        <w:rPr>
          <w:rFonts w:ascii="Arial" w:eastAsia="Calibri" w:hAnsi="Arial" w:cs="Arial"/>
          <w:bCs/>
          <w:sz w:val="20"/>
          <w:szCs w:val="20"/>
          <w:lang w:val="de-AT"/>
        </w:rPr>
        <w:t xml:space="preserve"> neuen Produktlinie schafft DOMICO eine technisch ausgereifte Grundlage für die Umsetzung komplexer </w:t>
      </w:r>
      <w:proofErr w:type="spellStart"/>
      <w:r w:rsidR="00924EBD" w:rsidRPr="00924EBD">
        <w:rPr>
          <w:rFonts w:ascii="Arial" w:eastAsia="Calibri" w:hAnsi="Arial" w:cs="Arial"/>
          <w:bCs/>
          <w:sz w:val="20"/>
          <w:szCs w:val="20"/>
          <w:lang w:val="de-AT"/>
        </w:rPr>
        <w:t>Fassadengeometrien</w:t>
      </w:r>
      <w:proofErr w:type="spellEnd"/>
      <w:r w:rsidR="00924EBD" w:rsidRPr="00924EBD">
        <w:rPr>
          <w:rFonts w:ascii="Arial" w:eastAsia="Calibri" w:hAnsi="Arial" w:cs="Arial"/>
          <w:bCs/>
          <w:sz w:val="20"/>
          <w:szCs w:val="20"/>
          <w:lang w:val="de-AT"/>
        </w:rPr>
        <w:t xml:space="preserve"> im Systembau</w:t>
      </w:r>
      <w:r w:rsidR="00E46850">
        <w:rPr>
          <w:rFonts w:ascii="Arial" w:eastAsia="Calibri" w:hAnsi="Arial" w:cs="Arial"/>
          <w:bCs/>
          <w:sz w:val="20"/>
          <w:szCs w:val="20"/>
          <w:lang w:val="de-AT"/>
        </w:rPr>
        <w:t xml:space="preserve">. </w:t>
      </w:r>
      <w:r w:rsidR="00CF6678" w:rsidRPr="00C94C18">
        <w:rPr>
          <w:rFonts w:ascii="Arial" w:eastAsia="Calibri" w:hAnsi="Arial" w:cs="Arial"/>
          <w:bCs/>
          <w:sz w:val="20"/>
          <w:szCs w:val="20"/>
          <w:lang w:val="de-AT"/>
        </w:rPr>
        <w:t xml:space="preserve">Wie bei allen DOMICO-Systemen </w:t>
      </w:r>
      <w:r w:rsidR="00CF6678" w:rsidRPr="00C94C18">
        <w:rPr>
          <w:rFonts w:ascii="Arial" w:eastAsia="Calibri" w:hAnsi="Arial" w:cs="Arial"/>
          <w:bCs/>
          <w:sz w:val="20"/>
          <w:szCs w:val="20"/>
          <w:lang w:val="de-AT"/>
        </w:rPr>
        <w:lastRenderedPageBreak/>
        <w:t xml:space="preserve">profitieren Bauherren und Planer auch bei den neuen </w:t>
      </w:r>
      <w:r w:rsidR="00F61835" w:rsidRPr="00C94C18">
        <w:rPr>
          <w:rFonts w:ascii="Arial" w:eastAsia="Calibri" w:hAnsi="Arial" w:cs="Arial"/>
          <w:bCs/>
          <w:sz w:val="20"/>
          <w:szCs w:val="20"/>
          <w:lang w:val="de-AT"/>
        </w:rPr>
        <w:t>Profilen</w:t>
      </w:r>
      <w:r w:rsidR="00CF6678" w:rsidRPr="00C94C18">
        <w:rPr>
          <w:rFonts w:ascii="Arial" w:eastAsia="Calibri" w:hAnsi="Arial" w:cs="Arial"/>
          <w:bCs/>
          <w:sz w:val="20"/>
          <w:szCs w:val="20"/>
          <w:lang w:val="de-AT"/>
        </w:rPr>
        <w:t xml:space="preserve"> von projektbezogener Fertigung, durchdringungsfreier Befestigung und dehnungsgerechter Ausführung.</w:t>
      </w:r>
    </w:p>
    <w:p w14:paraId="40356CDF" w14:textId="7EBC1324" w:rsidR="00CF6678" w:rsidRPr="00C94C18" w:rsidRDefault="00CF6678" w:rsidP="00CF6678">
      <w:pPr>
        <w:spacing w:before="100" w:beforeAutospacing="1" w:after="100" w:afterAutospacing="1" w:line="360" w:lineRule="auto"/>
        <w:rPr>
          <w:rFonts w:ascii="Arial" w:eastAsia="Calibri" w:hAnsi="Arial" w:cs="Arial"/>
          <w:bCs/>
          <w:sz w:val="20"/>
          <w:szCs w:val="20"/>
          <w:lang w:val="de-AT"/>
        </w:rPr>
      </w:pPr>
      <w:r w:rsidRPr="00C94C18">
        <w:rPr>
          <w:rFonts w:ascii="Arial" w:eastAsia="Calibri" w:hAnsi="Arial" w:cs="Arial"/>
          <w:b/>
          <w:sz w:val="20"/>
          <w:szCs w:val="20"/>
          <w:lang w:val="de-AT"/>
        </w:rPr>
        <w:t>Mäander Struktur-Fassade</w:t>
      </w:r>
      <w:r w:rsidR="007D1495" w:rsidRPr="00C94C18">
        <w:rPr>
          <w:rFonts w:ascii="Arial" w:eastAsia="Calibri" w:hAnsi="Arial" w:cs="Arial"/>
          <w:b/>
          <w:sz w:val="20"/>
          <w:szCs w:val="20"/>
          <w:lang w:val="de-AT"/>
        </w:rPr>
        <w:br/>
      </w:r>
      <w:r w:rsidRPr="00C94C18">
        <w:rPr>
          <w:rFonts w:ascii="Arial" w:eastAsia="Calibri" w:hAnsi="Arial" w:cs="Arial"/>
          <w:bCs/>
          <w:sz w:val="20"/>
          <w:szCs w:val="20"/>
          <w:lang w:val="de-AT"/>
        </w:rPr>
        <w:t xml:space="preserve">Mäanderförmige Linien verleihen der Oberfläche Dynamik und Tiefe. Je nach Lichteinfall entsteht ein </w:t>
      </w:r>
      <w:r w:rsidR="002C74F7" w:rsidRPr="00C94C18">
        <w:rPr>
          <w:rFonts w:ascii="Arial" w:eastAsia="Calibri" w:hAnsi="Arial" w:cs="Arial"/>
          <w:bCs/>
          <w:sz w:val="20"/>
          <w:szCs w:val="20"/>
          <w:lang w:val="de-AT"/>
        </w:rPr>
        <w:t>faszinierendes</w:t>
      </w:r>
      <w:r w:rsidRPr="00C94C18">
        <w:rPr>
          <w:rFonts w:ascii="Arial" w:eastAsia="Calibri" w:hAnsi="Arial" w:cs="Arial"/>
          <w:bCs/>
          <w:sz w:val="20"/>
          <w:szCs w:val="20"/>
          <w:lang w:val="de-AT"/>
        </w:rPr>
        <w:t xml:space="preserve"> Wechselspiel aus Licht und Schatten – elegant, ausdrucksstark und individuell gestaltbar.</w:t>
      </w:r>
    </w:p>
    <w:p w14:paraId="0F9C0973" w14:textId="5422BE06" w:rsidR="00CF6678" w:rsidRPr="00C94C18" w:rsidRDefault="00CF6678" w:rsidP="00CF6678">
      <w:pPr>
        <w:spacing w:before="100" w:beforeAutospacing="1" w:after="100" w:afterAutospacing="1" w:line="360" w:lineRule="auto"/>
        <w:rPr>
          <w:rFonts w:ascii="Arial" w:eastAsia="Calibri" w:hAnsi="Arial" w:cs="Arial"/>
          <w:bCs/>
          <w:sz w:val="20"/>
          <w:szCs w:val="20"/>
          <w:lang w:val="de-AT"/>
        </w:rPr>
      </w:pPr>
      <w:r w:rsidRPr="00C94C18">
        <w:rPr>
          <w:rFonts w:ascii="Arial" w:eastAsia="Calibri" w:hAnsi="Arial" w:cs="Arial"/>
          <w:b/>
          <w:sz w:val="20"/>
          <w:szCs w:val="20"/>
          <w:lang w:val="de-AT"/>
        </w:rPr>
        <w:t>Zacken Struktur-Fassade</w:t>
      </w:r>
      <w:r w:rsidR="00E86F8C" w:rsidRPr="00C94C18">
        <w:rPr>
          <w:rFonts w:ascii="Arial" w:eastAsia="Calibri" w:hAnsi="Arial" w:cs="Arial"/>
          <w:b/>
          <w:sz w:val="20"/>
          <w:szCs w:val="20"/>
          <w:lang w:val="de-AT"/>
        </w:rPr>
        <w:br/>
      </w:r>
      <w:r w:rsidRPr="00C94C18">
        <w:rPr>
          <w:rFonts w:ascii="Arial" w:eastAsia="Calibri" w:hAnsi="Arial" w:cs="Arial"/>
          <w:bCs/>
          <w:sz w:val="20"/>
          <w:szCs w:val="20"/>
          <w:lang w:val="de-AT"/>
        </w:rPr>
        <w:t xml:space="preserve">Markante Geometrien kennzeichnen die neue Zacken Struktur-Fassade. Ihre zackenförmige Profilierung erzeugt ein intensives Licht-Schatten-Spiel mit beeindruckender Tiefenwirkung. Variable </w:t>
      </w:r>
      <w:proofErr w:type="spellStart"/>
      <w:r w:rsidRPr="00C94C18">
        <w:rPr>
          <w:rFonts w:ascii="Arial" w:eastAsia="Calibri" w:hAnsi="Arial" w:cs="Arial"/>
          <w:bCs/>
          <w:sz w:val="20"/>
          <w:szCs w:val="20"/>
          <w:lang w:val="de-AT"/>
        </w:rPr>
        <w:t>Profilgeometrien</w:t>
      </w:r>
      <w:proofErr w:type="spellEnd"/>
      <w:r w:rsidRPr="00C94C18">
        <w:rPr>
          <w:rFonts w:ascii="Arial" w:eastAsia="Calibri" w:hAnsi="Arial" w:cs="Arial"/>
          <w:bCs/>
          <w:sz w:val="20"/>
          <w:szCs w:val="20"/>
          <w:lang w:val="de-AT"/>
        </w:rPr>
        <w:t xml:space="preserve"> sowie zahlreiche Farb- und Oberflächenvarianten bieten </w:t>
      </w:r>
      <w:r w:rsidR="00FA0AD9" w:rsidRPr="00C94C18">
        <w:rPr>
          <w:rFonts w:ascii="Arial" w:eastAsia="Calibri" w:hAnsi="Arial" w:cs="Arial"/>
          <w:bCs/>
          <w:sz w:val="20"/>
          <w:szCs w:val="20"/>
          <w:lang w:val="de-AT"/>
        </w:rPr>
        <w:t xml:space="preserve">Architekten und Bauherren </w:t>
      </w:r>
      <w:r w:rsidR="00FB6959" w:rsidRPr="00C94C18">
        <w:rPr>
          <w:rFonts w:ascii="Arial" w:eastAsia="Calibri" w:hAnsi="Arial" w:cs="Arial"/>
          <w:bCs/>
          <w:sz w:val="20"/>
          <w:szCs w:val="20"/>
          <w:lang w:val="de-AT"/>
        </w:rPr>
        <w:t>vielseitige Möglichkeiten</w:t>
      </w:r>
      <w:r w:rsidRPr="00C94C18">
        <w:rPr>
          <w:rFonts w:ascii="Arial" w:eastAsia="Calibri" w:hAnsi="Arial" w:cs="Arial"/>
          <w:bCs/>
          <w:sz w:val="20"/>
          <w:szCs w:val="20"/>
          <w:lang w:val="de-AT"/>
        </w:rPr>
        <w:t xml:space="preserve"> für </w:t>
      </w:r>
      <w:r w:rsidR="00BC674A" w:rsidRPr="00C94C18">
        <w:rPr>
          <w:rFonts w:ascii="Arial" w:eastAsia="Calibri" w:hAnsi="Arial" w:cs="Arial"/>
          <w:bCs/>
          <w:sz w:val="20"/>
          <w:szCs w:val="20"/>
          <w:lang w:val="de-AT"/>
        </w:rPr>
        <w:t>einzigartige</w:t>
      </w:r>
      <w:r w:rsidRPr="00C94C18">
        <w:rPr>
          <w:rFonts w:ascii="Arial" w:eastAsia="Calibri" w:hAnsi="Arial" w:cs="Arial"/>
          <w:bCs/>
          <w:sz w:val="20"/>
          <w:szCs w:val="20"/>
          <w:lang w:val="de-AT"/>
        </w:rPr>
        <w:t>, prägnante Gebäudehüllen.</w:t>
      </w:r>
      <w:r w:rsidR="00FB6959" w:rsidRPr="00C94C18">
        <w:rPr>
          <w:rFonts w:ascii="Arial" w:eastAsia="Calibri" w:hAnsi="Arial" w:cs="Arial"/>
          <w:bCs/>
          <w:sz w:val="20"/>
          <w:szCs w:val="20"/>
          <w:lang w:val="de-AT"/>
        </w:rPr>
        <w:t xml:space="preserve"> </w:t>
      </w:r>
    </w:p>
    <w:p w14:paraId="1474C86A" w14:textId="0ADC859D" w:rsidR="00CF6678" w:rsidRPr="00C94C18" w:rsidRDefault="00CF6678" w:rsidP="00E86F8C">
      <w:pPr>
        <w:spacing w:before="100" w:beforeAutospacing="1" w:after="100" w:afterAutospacing="1" w:line="360" w:lineRule="auto"/>
        <w:rPr>
          <w:rFonts w:ascii="Arial" w:eastAsia="Calibri" w:hAnsi="Arial" w:cs="Arial"/>
          <w:bCs/>
          <w:sz w:val="20"/>
          <w:szCs w:val="20"/>
          <w:lang w:val="de-AT"/>
        </w:rPr>
      </w:pPr>
      <w:r w:rsidRPr="00C94C18">
        <w:rPr>
          <w:rFonts w:ascii="Arial" w:eastAsia="Calibri" w:hAnsi="Arial" w:cs="Arial"/>
          <w:b/>
          <w:i/>
          <w:iCs/>
          <w:sz w:val="20"/>
          <w:szCs w:val="20"/>
          <w:lang w:val="de-AT"/>
        </w:rPr>
        <w:t>3D Struktur-Fassade</w:t>
      </w:r>
      <w:r w:rsidR="00E86F8C" w:rsidRPr="00C94C18">
        <w:rPr>
          <w:rFonts w:ascii="Arial" w:eastAsia="Calibri" w:hAnsi="Arial" w:cs="Arial"/>
          <w:b/>
          <w:i/>
          <w:iCs/>
          <w:sz w:val="20"/>
          <w:szCs w:val="20"/>
          <w:lang w:val="de-AT"/>
        </w:rPr>
        <w:br/>
      </w:r>
      <w:r w:rsidRPr="00C94C18">
        <w:rPr>
          <w:rFonts w:ascii="Arial" w:eastAsia="Calibri" w:hAnsi="Arial" w:cs="Arial"/>
          <w:bCs/>
          <w:sz w:val="20"/>
          <w:szCs w:val="20"/>
          <w:lang w:val="de-AT"/>
        </w:rPr>
        <w:t>Dreidimensional ausgeformte Metallprofile schaffen plastische Oberflächen voller Bewegung. Sie verleihen jeder Fassade eine unverwechselbare Identität und überzeugen zugleich durch Langlebigkeit, Präzision und hochwertige Verarbeitung. So wird Architektur in eine neue Dimension gehoben.</w:t>
      </w:r>
    </w:p>
    <w:p w14:paraId="6D0AD4C8" w14:textId="3A52B7F5" w:rsidR="00B4503B" w:rsidRPr="00C94C18" w:rsidRDefault="00B4503B">
      <w:pPr>
        <w:rPr>
          <w:rFonts w:ascii="Arial" w:eastAsia="Calibri" w:hAnsi="Arial" w:cs="Arial"/>
          <w:sz w:val="20"/>
          <w:szCs w:val="20"/>
          <w:lang w:val="de-AT"/>
        </w:rPr>
      </w:pPr>
    </w:p>
    <w:p w14:paraId="1DFFADC0" w14:textId="59C90501" w:rsidR="00745B39" w:rsidRPr="00C94C18" w:rsidRDefault="00745B39" w:rsidP="00585023">
      <w:pPr>
        <w:spacing w:line="360" w:lineRule="auto"/>
        <w:rPr>
          <w:rFonts w:ascii="Arial" w:eastAsia="Calibri" w:hAnsi="Arial" w:cs="Arial"/>
          <w:sz w:val="20"/>
          <w:szCs w:val="20"/>
          <w:lang w:val="de-AT"/>
        </w:rPr>
      </w:pPr>
      <w:r w:rsidRPr="00C94C18">
        <w:rPr>
          <w:rFonts w:ascii="Arial" w:eastAsia="Calibri" w:hAnsi="Arial" w:cs="Arial"/>
          <w:b/>
          <w:bCs/>
          <w:sz w:val="20"/>
          <w:szCs w:val="20"/>
          <w:lang w:val="de-AT"/>
        </w:rPr>
        <w:t xml:space="preserve">Über DOMICO </w:t>
      </w:r>
      <w:r w:rsidR="00585023" w:rsidRPr="00C94C18">
        <w:rPr>
          <w:rFonts w:ascii="Arial" w:eastAsia="Calibri" w:hAnsi="Arial" w:cs="Arial"/>
          <w:b/>
          <w:bCs/>
          <w:sz w:val="20"/>
          <w:szCs w:val="20"/>
          <w:lang w:val="de-AT"/>
        </w:rPr>
        <w:br/>
      </w:r>
      <w:proofErr w:type="spellStart"/>
      <w:r w:rsidRPr="00C94C18">
        <w:rPr>
          <w:rFonts w:ascii="Arial" w:eastAsia="Calibri" w:hAnsi="Arial" w:cs="Arial"/>
          <w:sz w:val="20"/>
          <w:szCs w:val="20"/>
          <w:lang w:val="de-AT"/>
        </w:rPr>
        <w:t>Seit</w:t>
      </w:r>
      <w:proofErr w:type="spellEnd"/>
      <w:r w:rsidRPr="00C94C18">
        <w:rPr>
          <w:rFonts w:ascii="Arial" w:eastAsia="Calibri" w:hAnsi="Arial" w:cs="Arial"/>
          <w:sz w:val="20"/>
          <w:szCs w:val="20"/>
          <w:lang w:val="de-AT"/>
        </w:rPr>
        <w:t xml:space="preserve"> der Gründung im Jahr 1978 in Vöcklamarkt (OÖ) erweitert das Familienunternehmen DOMICO kontinuierlich seine Produktpalette und verarbeitet jährlich an vier Standorten bis zu 20.000 t Metall zu hochwertigen Dach-, Hallen- und Fassadensystemen. DOMICO überzeugt durch Design, kurze Aufstellzeiten, optimale bauphysikalische Kennwerte und höchste Qualität.</w:t>
      </w:r>
    </w:p>
    <w:p w14:paraId="07AAC92E" w14:textId="3F7ABE44" w:rsidR="00745B39" w:rsidRPr="00C94C18" w:rsidRDefault="00745B39">
      <w:pPr>
        <w:rPr>
          <w:rFonts w:ascii="Arial" w:eastAsia="Calibri" w:hAnsi="Arial" w:cs="Arial"/>
          <w:sz w:val="20"/>
          <w:szCs w:val="20"/>
          <w:lang w:val="de-AT"/>
        </w:rPr>
      </w:pPr>
    </w:p>
    <w:p w14:paraId="75AB373E" w14:textId="34FFA053" w:rsidR="009C14E4" w:rsidRPr="00C94C18" w:rsidRDefault="009C14E4" w:rsidP="009C14E4">
      <w:pPr>
        <w:rPr>
          <w:rFonts w:ascii="Arial" w:eastAsia="Calibri" w:hAnsi="Arial" w:cs="Arial"/>
          <w:sz w:val="20"/>
          <w:szCs w:val="20"/>
          <w:u w:val="single"/>
          <w:lang w:val="de-AT"/>
        </w:rPr>
      </w:pPr>
      <w:r w:rsidRPr="00C94C18">
        <w:rPr>
          <w:rFonts w:ascii="Arial" w:eastAsia="Calibri" w:hAnsi="Arial" w:cs="Arial"/>
          <w:sz w:val="20"/>
          <w:szCs w:val="20"/>
          <w:u w:val="single"/>
          <w:lang w:val="de-AT"/>
        </w:rPr>
        <w:t>Weitere Informationen finden Sie hier:</w:t>
      </w:r>
    </w:p>
    <w:p w14:paraId="3B6037A4" w14:textId="0DCC8D4C" w:rsidR="006C2485" w:rsidRPr="00C94C18" w:rsidRDefault="00DC1B7A" w:rsidP="006949B2">
      <w:pPr>
        <w:rPr>
          <w:rFonts w:ascii="Arial" w:eastAsia="Calibri" w:hAnsi="Arial" w:cs="Arial"/>
          <w:bCs/>
          <w:sz w:val="20"/>
          <w:szCs w:val="20"/>
          <w:u w:val="single"/>
          <w:lang w:val="de-AT"/>
        </w:rPr>
      </w:pPr>
      <w:r w:rsidRPr="00C94C18">
        <w:rPr>
          <w:rFonts w:ascii="Arial" w:eastAsia="Calibri" w:hAnsi="Arial" w:cs="Arial"/>
          <w:noProof/>
          <w:sz w:val="20"/>
          <w:szCs w:val="20"/>
          <w:lang w:val="de-AT"/>
        </w:rPr>
        <w:drawing>
          <wp:inline distT="0" distB="0" distL="0" distR="0" wp14:anchorId="3A7EC774" wp14:editId="075A42E0">
            <wp:extent cx="693625" cy="841248"/>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4453" cy="854380"/>
                    </a:xfrm>
                    <a:prstGeom prst="rect">
                      <a:avLst/>
                    </a:prstGeom>
                    <a:noFill/>
                    <a:ln>
                      <a:noFill/>
                    </a:ln>
                  </pic:spPr>
                </pic:pic>
              </a:graphicData>
            </a:graphic>
          </wp:inline>
        </w:drawing>
      </w:r>
      <w:r w:rsidR="004E694D" w:rsidRPr="00C94C18">
        <w:rPr>
          <w:rFonts w:ascii="Arial" w:eastAsia="Calibri" w:hAnsi="Arial" w:cs="Arial"/>
          <w:bCs/>
          <w:sz w:val="20"/>
          <w:szCs w:val="20"/>
          <w:u w:val="single"/>
          <w:lang w:val="de-AT"/>
        </w:rPr>
        <w:t xml:space="preserve"> </w:t>
      </w:r>
    </w:p>
    <w:p w14:paraId="66DE706B" w14:textId="491B485F" w:rsidR="006949B2" w:rsidRPr="00C94C18" w:rsidRDefault="00FE38AE" w:rsidP="009C14E4">
      <w:pPr>
        <w:rPr>
          <w:rFonts w:ascii="Arial" w:hAnsi="Arial" w:cs="Arial"/>
        </w:rPr>
      </w:pPr>
      <w:hyperlink r:id="rId8" w:history="1">
        <w:r w:rsidR="004E694D" w:rsidRPr="00C94C18">
          <w:rPr>
            <w:rStyle w:val="Hyperlink"/>
            <w:rFonts w:ascii="Arial" w:hAnsi="Arial" w:cs="Arial"/>
          </w:rPr>
          <w:t>https://www.domico.at/produkte/metallfassaden/struktur/</w:t>
        </w:r>
      </w:hyperlink>
    </w:p>
    <w:p w14:paraId="51B4B4A8" w14:textId="77777777" w:rsidR="006C2485" w:rsidRPr="00C94C18" w:rsidRDefault="006C2485" w:rsidP="009C14E4">
      <w:pPr>
        <w:rPr>
          <w:rFonts w:ascii="Arial" w:eastAsia="Calibri" w:hAnsi="Arial" w:cs="Arial"/>
          <w:sz w:val="20"/>
          <w:szCs w:val="20"/>
          <w:lang w:val="de-AT"/>
        </w:rPr>
      </w:pPr>
    </w:p>
    <w:p w14:paraId="2F5A10D4" w14:textId="558F7470" w:rsidR="00783524" w:rsidRPr="00C94C18" w:rsidRDefault="00783524">
      <w:pPr>
        <w:rPr>
          <w:rFonts w:ascii="Arial" w:hAnsi="Arial" w:cs="Arial"/>
        </w:rPr>
      </w:pPr>
    </w:p>
    <w:p w14:paraId="7B72DC1A" w14:textId="009AC371" w:rsidR="00890E96" w:rsidRDefault="00890E96">
      <w:pPr>
        <w:rPr>
          <w:rFonts w:ascii="Arial" w:hAnsi="Arial" w:cs="Arial"/>
        </w:rPr>
      </w:pPr>
    </w:p>
    <w:p w14:paraId="508A7A07" w14:textId="48FE93C1" w:rsidR="00E02BDF" w:rsidRDefault="00E02BDF">
      <w:pPr>
        <w:rPr>
          <w:rFonts w:ascii="Arial" w:hAnsi="Arial" w:cs="Arial"/>
        </w:rPr>
      </w:pPr>
    </w:p>
    <w:p w14:paraId="69772409" w14:textId="77777777" w:rsidR="0037350E" w:rsidRDefault="0037350E">
      <w:pPr>
        <w:rPr>
          <w:rFonts w:ascii="Arial" w:hAnsi="Arial" w:cs="Arial"/>
        </w:rPr>
      </w:pPr>
    </w:p>
    <w:p w14:paraId="7F346C77" w14:textId="19321F13" w:rsidR="00E02BDF" w:rsidRDefault="00E02BDF">
      <w:pPr>
        <w:rPr>
          <w:rFonts w:ascii="Arial" w:hAnsi="Arial" w:cs="Arial"/>
        </w:rPr>
      </w:pPr>
    </w:p>
    <w:p w14:paraId="573F9CCF" w14:textId="3CDDDEE6" w:rsidR="00DA42BA" w:rsidRPr="00C94C18" w:rsidRDefault="00DA42BA" w:rsidP="00DC4D20">
      <w:pPr>
        <w:rPr>
          <w:rFonts w:ascii="Arial" w:hAnsi="Arial" w:cs="Arial"/>
          <w:b/>
          <w:bCs/>
          <w:sz w:val="20"/>
          <w:szCs w:val="20"/>
        </w:rPr>
      </w:pPr>
      <w:r w:rsidRPr="00C94C18">
        <w:rPr>
          <w:rFonts w:ascii="Arial" w:hAnsi="Arial" w:cs="Arial"/>
          <w:b/>
          <w:bCs/>
          <w:sz w:val="20"/>
          <w:szCs w:val="20"/>
        </w:rPr>
        <w:lastRenderedPageBreak/>
        <w:t>Abbildungen</w:t>
      </w:r>
    </w:p>
    <w:p w14:paraId="40A412E1" w14:textId="7B2F6A73" w:rsidR="0047570A" w:rsidRPr="00C94C18" w:rsidRDefault="00FB24B6" w:rsidP="00B47B99">
      <w:pPr>
        <w:spacing w:after="0" w:line="360" w:lineRule="auto"/>
        <w:rPr>
          <w:rFonts w:ascii="Arial" w:eastAsia="Calibri" w:hAnsi="Arial" w:cs="Arial"/>
          <w:bCs/>
          <w:i/>
          <w:sz w:val="18"/>
          <w:szCs w:val="18"/>
        </w:rPr>
      </w:pPr>
      <w:r w:rsidRPr="00FB24B6">
        <w:rPr>
          <w:rFonts w:ascii="Arial" w:eastAsia="Calibri" w:hAnsi="Arial" w:cs="Arial"/>
          <w:b/>
          <w:i/>
          <w:noProof/>
          <w:sz w:val="18"/>
          <w:szCs w:val="18"/>
        </w:rPr>
        <w:drawing>
          <wp:inline distT="0" distB="0" distL="0" distR="0" wp14:anchorId="6513C1E0" wp14:editId="67858E29">
            <wp:extent cx="2349675" cy="14859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58336" cy="1491377"/>
                    </a:xfrm>
                    <a:prstGeom prst="rect">
                      <a:avLst/>
                    </a:prstGeom>
                  </pic:spPr>
                </pic:pic>
              </a:graphicData>
            </a:graphic>
          </wp:inline>
        </w:drawing>
      </w:r>
      <w:r w:rsidR="00666B6D" w:rsidRPr="00C94C18">
        <w:rPr>
          <w:rFonts w:ascii="Arial" w:eastAsia="Calibri" w:hAnsi="Arial" w:cs="Arial"/>
          <w:b/>
          <w:i/>
          <w:sz w:val="18"/>
          <w:szCs w:val="18"/>
        </w:rPr>
        <w:t xml:space="preserve"> </w:t>
      </w:r>
      <w:r w:rsidR="00666B6D" w:rsidRPr="00C94C18">
        <w:rPr>
          <w:rFonts w:ascii="Arial" w:eastAsia="Calibri" w:hAnsi="Arial" w:cs="Arial"/>
          <w:bCs/>
          <w:i/>
          <w:sz w:val="18"/>
          <w:szCs w:val="18"/>
        </w:rPr>
        <w:t xml:space="preserve">Foto: </w:t>
      </w:r>
      <w:r w:rsidR="00C94C18" w:rsidRPr="00C94C18">
        <w:rPr>
          <w:rFonts w:ascii="Arial" w:eastAsia="Calibri" w:hAnsi="Arial" w:cs="Arial"/>
          <w:bCs/>
          <w:i/>
          <w:sz w:val="18"/>
          <w:szCs w:val="18"/>
        </w:rPr>
        <w:t>DOMICO</w:t>
      </w:r>
    </w:p>
    <w:p w14:paraId="070971F5" w14:textId="1290748D" w:rsidR="0047570A" w:rsidRPr="00C94C18" w:rsidRDefault="00A923DD" w:rsidP="00B47B99">
      <w:pPr>
        <w:spacing w:after="0" w:line="360" w:lineRule="auto"/>
        <w:rPr>
          <w:rFonts w:ascii="Arial" w:eastAsia="Calibri" w:hAnsi="Arial" w:cs="Arial"/>
          <w:bCs/>
          <w:i/>
          <w:sz w:val="18"/>
          <w:szCs w:val="18"/>
        </w:rPr>
      </w:pPr>
      <w:r>
        <w:rPr>
          <w:rFonts w:ascii="Arial" w:eastAsia="Calibri" w:hAnsi="Arial" w:cs="Arial"/>
          <w:bCs/>
          <w:i/>
          <w:sz w:val="18"/>
          <w:szCs w:val="18"/>
        </w:rPr>
        <w:t xml:space="preserve">DOMICO </w:t>
      </w:r>
      <w:r w:rsidR="0056778D">
        <w:rPr>
          <w:rFonts w:ascii="Arial" w:eastAsia="Calibri" w:hAnsi="Arial" w:cs="Arial"/>
          <w:bCs/>
          <w:i/>
          <w:sz w:val="18"/>
          <w:szCs w:val="18"/>
        </w:rPr>
        <w:t>Zacken</w:t>
      </w:r>
      <w:r w:rsidR="00F14581" w:rsidRPr="00C94C18">
        <w:rPr>
          <w:rFonts w:ascii="Arial" w:eastAsia="Calibri" w:hAnsi="Arial" w:cs="Arial"/>
          <w:bCs/>
          <w:i/>
          <w:sz w:val="18"/>
          <w:szCs w:val="18"/>
        </w:rPr>
        <w:t xml:space="preserve"> Struktur-Fassade wurde bei dem Projekt „</w:t>
      </w:r>
      <w:r w:rsidR="001631CD" w:rsidRPr="00C94C18">
        <w:rPr>
          <w:rFonts w:ascii="Arial" w:eastAsia="Calibri" w:hAnsi="Arial" w:cs="Arial"/>
          <w:bCs/>
          <w:i/>
          <w:sz w:val="18"/>
          <w:szCs w:val="18"/>
        </w:rPr>
        <w:t>Küche Graz</w:t>
      </w:r>
      <w:r w:rsidR="00F14581" w:rsidRPr="00C94C18">
        <w:rPr>
          <w:rFonts w:ascii="Arial" w:eastAsia="Calibri" w:hAnsi="Arial" w:cs="Arial"/>
          <w:bCs/>
          <w:i/>
          <w:sz w:val="18"/>
          <w:szCs w:val="18"/>
        </w:rPr>
        <w:t>“ realisiert</w:t>
      </w:r>
      <w:r w:rsidR="001631CD" w:rsidRPr="00C94C18">
        <w:rPr>
          <w:rFonts w:ascii="Arial" w:eastAsia="Calibri" w:hAnsi="Arial" w:cs="Arial"/>
          <w:bCs/>
          <w:i/>
          <w:sz w:val="18"/>
          <w:szCs w:val="18"/>
        </w:rPr>
        <w:t xml:space="preserve"> </w:t>
      </w:r>
    </w:p>
    <w:p w14:paraId="1D3E5709" w14:textId="77777777" w:rsidR="0047570A" w:rsidRPr="00C94C18" w:rsidRDefault="0047570A" w:rsidP="00911F86">
      <w:pPr>
        <w:spacing w:after="0" w:line="240" w:lineRule="auto"/>
        <w:rPr>
          <w:rFonts w:ascii="Arial" w:eastAsia="Calibri" w:hAnsi="Arial" w:cs="Arial"/>
          <w:b/>
          <w:i/>
          <w:sz w:val="18"/>
          <w:szCs w:val="18"/>
        </w:rPr>
      </w:pPr>
    </w:p>
    <w:p w14:paraId="78D771D0" w14:textId="6ACC3443" w:rsidR="00AB0CE8" w:rsidRPr="00C94C18" w:rsidRDefault="00B16406" w:rsidP="00794813">
      <w:pPr>
        <w:jc w:val="both"/>
        <w:rPr>
          <w:rFonts w:ascii="Arial" w:eastAsia="Calibri" w:hAnsi="Arial" w:cs="Arial"/>
          <w:bCs/>
          <w:i/>
          <w:sz w:val="18"/>
          <w:szCs w:val="18"/>
        </w:rPr>
      </w:pPr>
      <w:r w:rsidRPr="00C94C18">
        <w:rPr>
          <w:rFonts w:ascii="Arial" w:hAnsi="Arial" w:cs="Arial"/>
          <w:i/>
          <w:iCs/>
          <w:noProof/>
        </w:rPr>
        <w:drawing>
          <wp:inline distT="0" distB="0" distL="0" distR="0" wp14:anchorId="18784059" wp14:editId="1E22A86F">
            <wp:extent cx="2443276" cy="135333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43276" cy="1353335"/>
                    </a:xfrm>
                    <a:prstGeom prst="rect">
                      <a:avLst/>
                    </a:prstGeom>
                  </pic:spPr>
                </pic:pic>
              </a:graphicData>
            </a:graphic>
          </wp:inline>
        </w:drawing>
      </w:r>
      <w:r w:rsidR="00151039" w:rsidRPr="00C94C18">
        <w:rPr>
          <w:rFonts w:ascii="Arial" w:eastAsia="Calibri" w:hAnsi="Arial" w:cs="Arial"/>
          <w:bCs/>
          <w:i/>
          <w:sz w:val="18"/>
          <w:szCs w:val="18"/>
        </w:rPr>
        <w:t xml:space="preserve"> Foto: </w:t>
      </w:r>
      <w:r w:rsidR="00C94C18" w:rsidRPr="00C94C18">
        <w:rPr>
          <w:rFonts w:ascii="Arial" w:eastAsia="Calibri" w:hAnsi="Arial" w:cs="Arial"/>
          <w:bCs/>
          <w:i/>
          <w:sz w:val="18"/>
          <w:szCs w:val="18"/>
        </w:rPr>
        <w:t>DOMICO</w:t>
      </w:r>
    </w:p>
    <w:p w14:paraId="1CCBC9FA" w14:textId="7691307B" w:rsidR="00B16406" w:rsidRDefault="00E56F61" w:rsidP="00794813">
      <w:pPr>
        <w:jc w:val="both"/>
        <w:rPr>
          <w:rFonts w:ascii="Arial" w:hAnsi="Arial" w:cs="Arial"/>
          <w:i/>
          <w:iCs/>
          <w:sz w:val="18"/>
          <w:szCs w:val="18"/>
        </w:rPr>
      </w:pPr>
      <w:r w:rsidRPr="00C94C18">
        <w:rPr>
          <w:rFonts w:ascii="Arial" w:hAnsi="Arial" w:cs="Arial"/>
          <w:i/>
          <w:iCs/>
          <w:sz w:val="18"/>
          <w:szCs w:val="18"/>
        </w:rPr>
        <w:t xml:space="preserve">Parkhaus vom </w:t>
      </w:r>
      <w:r w:rsidR="00B16406" w:rsidRPr="00C94C18">
        <w:rPr>
          <w:rFonts w:ascii="Arial" w:hAnsi="Arial" w:cs="Arial"/>
          <w:i/>
          <w:iCs/>
          <w:sz w:val="18"/>
          <w:szCs w:val="18"/>
        </w:rPr>
        <w:t xml:space="preserve">Blumau Tower </w:t>
      </w:r>
      <w:r w:rsidRPr="00C94C18">
        <w:rPr>
          <w:rFonts w:ascii="Arial" w:hAnsi="Arial" w:cs="Arial"/>
          <w:i/>
          <w:iCs/>
          <w:sz w:val="18"/>
          <w:szCs w:val="18"/>
        </w:rPr>
        <w:t xml:space="preserve">in </w:t>
      </w:r>
      <w:r w:rsidR="00B16406" w:rsidRPr="00C94C18">
        <w:rPr>
          <w:rFonts w:ascii="Arial" w:hAnsi="Arial" w:cs="Arial"/>
          <w:i/>
          <w:iCs/>
          <w:sz w:val="18"/>
          <w:szCs w:val="18"/>
        </w:rPr>
        <w:t>Linz</w:t>
      </w:r>
      <w:r w:rsidR="00A36C37" w:rsidRPr="00C94C18">
        <w:rPr>
          <w:rFonts w:ascii="Arial" w:hAnsi="Arial" w:cs="Arial"/>
          <w:i/>
          <w:iCs/>
          <w:sz w:val="18"/>
          <w:szCs w:val="18"/>
        </w:rPr>
        <w:t xml:space="preserve"> mit einer DOMICO Mäander Struktur-Fassade </w:t>
      </w:r>
    </w:p>
    <w:p w14:paraId="3AFDD273" w14:textId="77777777" w:rsidR="0056778D" w:rsidRDefault="0056778D" w:rsidP="00794813">
      <w:pPr>
        <w:jc w:val="both"/>
        <w:rPr>
          <w:rFonts w:ascii="Arial" w:hAnsi="Arial" w:cs="Arial"/>
          <w:i/>
          <w:iCs/>
          <w:sz w:val="18"/>
          <w:szCs w:val="18"/>
        </w:rPr>
      </w:pPr>
    </w:p>
    <w:p w14:paraId="2D7B6CC6" w14:textId="0A091C13" w:rsidR="00C94C18" w:rsidRDefault="0056778D" w:rsidP="00794813">
      <w:pPr>
        <w:jc w:val="both"/>
        <w:rPr>
          <w:rFonts w:ascii="Arial" w:hAnsi="Arial" w:cs="Arial"/>
          <w:i/>
          <w:iCs/>
          <w:sz w:val="18"/>
          <w:szCs w:val="18"/>
        </w:rPr>
      </w:pPr>
      <w:r w:rsidRPr="0056778D">
        <w:rPr>
          <w:rFonts w:ascii="Arial" w:hAnsi="Arial" w:cs="Arial"/>
          <w:i/>
          <w:iCs/>
          <w:noProof/>
          <w:sz w:val="18"/>
          <w:szCs w:val="18"/>
        </w:rPr>
        <w:drawing>
          <wp:inline distT="0" distB="0" distL="0" distR="0" wp14:anchorId="26702286" wp14:editId="1C8B781A">
            <wp:extent cx="2442845" cy="160352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60171" cy="1614893"/>
                    </a:xfrm>
                    <a:prstGeom prst="rect">
                      <a:avLst/>
                    </a:prstGeom>
                  </pic:spPr>
                </pic:pic>
              </a:graphicData>
            </a:graphic>
          </wp:inline>
        </w:drawing>
      </w:r>
      <w:r>
        <w:rPr>
          <w:rFonts w:ascii="Arial" w:hAnsi="Arial" w:cs="Arial"/>
          <w:i/>
          <w:iCs/>
          <w:sz w:val="18"/>
          <w:szCs w:val="18"/>
        </w:rPr>
        <w:t xml:space="preserve"> </w:t>
      </w:r>
      <w:r w:rsidRPr="0056778D">
        <w:rPr>
          <w:rFonts w:ascii="Arial" w:hAnsi="Arial" w:cs="Arial"/>
          <w:i/>
          <w:iCs/>
          <w:sz w:val="18"/>
          <w:szCs w:val="18"/>
        </w:rPr>
        <w:t>Foto: DOMICO</w:t>
      </w:r>
      <w:r>
        <w:rPr>
          <w:rFonts w:ascii="Arial" w:hAnsi="Arial" w:cs="Arial"/>
          <w:i/>
          <w:iCs/>
          <w:sz w:val="18"/>
          <w:szCs w:val="18"/>
        </w:rPr>
        <w:t xml:space="preserve"> </w:t>
      </w:r>
    </w:p>
    <w:p w14:paraId="1A86C80B" w14:textId="43538656" w:rsidR="0056778D" w:rsidRDefault="00A923DD" w:rsidP="00794813">
      <w:pPr>
        <w:jc w:val="both"/>
        <w:rPr>
          <w:rFonts w:ascii="Arial" w:hAnsi="Arial" w:cs="Arial"/>
          <w:i/>
          <w:iCs/>
          <w:sz w:val="18"/>
          <w:szCs w:val="18"/>
        </w:rPr>
      </w:pPr>
      <w:r>
        <w:rPr>
          <w:rFonts w:ascii="Arial" w:hAnsi="Arial" w:cs="Arial"/>
          <w:i/>
          <w:iCs/>
          <w:sz w:val="18"/>
          <w:szCs w:val="18"/>
        </w:rPr>
        <w:t xml:space="preserve">DOMICO </w:t>
      </w:r>
      <w:r w:rsidR="0056778D">
        <w:rPr>
          <w:rFonts w:ascii="Arial" w:hAnsi="Arial" w:cs="Arial"/>
          <w:i/>
          <w:iCs/>
          <w:sz w:val="18"/>
          <w:szCs w:val="18"/>
        </w:rPr>
        <w:t xml:space="preserve">3D Struktur-Fassade in Holzoptik </w:t>
      </w:r>
    </w:p>
    <w:p w14:paraId="1E4F9D55" w14:textId="77777777" w:rsidR="0056778D" w:rsidRPr="00C94C18" w:rsidRDefault="0056778D" w:rsidP="00794813">
      <w:pPr>
        <w:jc w:val="both"/>
        <w:rPr>
          <w:rFonts w:ascii="Arial" w:hAnsi="Arial" w:cs="Arial"/>
          <w:i/>
          <w:iCs/>
          <w:sz w:val="18"/>
          <w:szCs w:val="18"/>
        </w:rPr>
      </w:pPr>
    </w:p>
    <w:p w14:paraId="18E50F55" w14:textId="0659BB17" w:rsidR="006D3B98" w:rsidRPr="00590445" w:rsidRDefault="005F6874" w:rsidP="006D3B98">
      <w:pPr>
        <w:rPr>
          <w:rFonts w:ascii="Arial" w:hAnsi="Arial" w:cs="Arial"/>
          <w:i/>
          <w:iCs/>
          <w:sz w:val="18"/>
          <w:szCs w:val="18"/>
        </w:rPr>
      </w:pPr>
      <w:r w:rsidRPr="00C94C18">
        <w:rPr>
          <w:rFonts w:ascii="Arial" w:hAnsi="Arial" w:cs="Arial"/>
          <w:noProof/>
        </w:rPr>
        <w:drawing>
          <wp:inline distT="0" distB="0" distL="0" distR="0" wp14:anchorId="243FACEB" wp14:editId="2ACAE404">
            <wp:extent cx="1288490" cy="1931670"/>
            <wp:effectExtent l="0" t="0" r="698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2665" cy="1937929"/>
                    </a:xfrm>
                    <a:prstGeom prst="rect">
                      <a:avLst/>
                    </a:prstGeom>
                    <a:noFill/>
                    <a:ln>
                      <a:noFill/>
                    </a:ln>
                  </pic:spPr>
                </pic:pic>
              </a:graphicData>
            </a:graphic>
          </wp:inline>
        </w:drawing>
      </w:r>
      <w:r w:rsidR="006D3B98" w:rsidRPr="00C94C18">
        <w:rPr>
          <w:rFonts w:ascii="Arial" w:hAnsi="Arial" w:cs="Arial"/>
        </w:rPr>
        <w:t xml:space="preserve"> </w:t>
      </w:r>
      <w:r w:rsidR="006D3B98" w:rsidRPr="00590445">
        <w:rPr>
          <w:rFonts w:ascii="Arial" w:hAnsi="Arial" w:cs="Arial"/>
          <w:i/>
          <w:iCs/>
          <w:sz w:val="18"/>
          <w:szCs w:val="18"/>
        </w:rPr>
        <w:t xml:space="preserve">Foto: DOMICO </w:t>
      </w:r>
    </w:p>
    <w:p w14:paraId="6F59A9F3" w14:textId="4761F7E3" w:rsidR="00234D60" w:rsidRDefault="000118CB" w:rsidP="00794813">
      <w:pPr>
        <w:jc w:val="both"/>
        <w:rPr>
          <w:rFonts w:ascii="Arial" w:hAnsi="Arial" w:cs="Arial"/>
          <w:i/>
          <w:iCs/>
          <w:sz w:val="18"/>
          <w:szCs w:val="18"/>
        </w:rPr>
      </w:pPr>
      <w:r w:rsidRPr="00C94C18">
        <w:rPr>
          <w:rFonts w:ascii="Arial" w:hAnsi="Arial" w:cs="Arial"/>
          <w:i/>
          <w:iCs/>
          <w:sz w:val="18"/>
          <w:szCs w:val="18"/>
        </w:rPr>
        <w:t xml:space="preserve">Doris Hummer steht an der Spitze des DOMICO-Unternehmens, eines Vorzeigefamilienbetriebs mit mehr als 47 Jahren Tradition. </w:t>
      </w:r>
    </w:p>
    <w:p w14:paraId="146F8F44" w14:textId="77777777" w:rsidR="00B47B99" w:rsidRPr="00C94C18" w:rsidRDefault="00B47B99" w:rsidP="00794813">
      <w:pPr>
        <w:jc w:val="both"/>
        <w:rPr>
          <w:rFonts w:ascii="Arial" w:hAnsi="Arial" w:cs="Arial"/>
          <w:i/>
          <w:iCs/>
          <w:sz w:val="18"/>
          <w:szCs w:val="18"/>
        </w:rPr>
      </w:pPr>
    </w:p>
    <w:p w14:paraId="50BD9A7A" w14:textId="77777777" w:rsidR="00234D60" w:rsidRPr="00C94C18" w:rsidRDefault="00234D60" w:rsidP="00234D60">
      <w:pPr>
        <w:pBdr>
          <w:bottom w:val="single" w:sz="4" w:space="1" w:color="auto"/>
        </w:pBdr>
        <w:spacing w:line="256" w:lineRule="auto"/>
        <w:rPr>
          <w:rFonts w:ascii="Arial" w:eastAsia="Calibri" w:hAnsi="Arial" w:cs="Arial"/>
          <w:bCs/>
          <w:i/>
          <w:color w:val="000000"/>
          <w:sz w:val="16"/>
          <w:szCs w:val="16"/>
          <w:shd w:val="clear" w:color="auto" w:fill="FFFFFF"/>
          <w:lang w:val="de-AT"/>
        </w:rPr>
      </w:pPr>
    </w:p>
    <w:p w14:paraId="59D03CA2" w14:textId="53DAB9D3" w:rsidR="00234D60" w:rsidRPr="00C94C18" w:rsidRDefault="00234D60" w:rsidP="00234D60">
      <w:pPr>
        <w:spacing w:line="256" w:lineRule="auto"/>
        <w:ind w:right="22"/>
        <w:rPr>
          <w:rFonts w:ascii="Arial" w:eastAsia="Calibri" w:hAnsi="Arial" w:cs="Arial"/>
          <w:iCs/>
          <w:color w:val="000000"/>
          <w:sz w:val="20"/>
          <w:szCs w:val="20"/>
          <w:shd w:val="clear" w:color="auto" w:fill="FFFFFF"/>
          <w:lang w:val="de-AT"/>
        </w:rPr>
      </w:pPr>
      <w:r w:rsidRPr="00C94C18">
        <w:rPr>
          <w:rFonts w:ascii="Arial" w:eastAsia="Calibri" w:hAnsi="Arial" w:cs="Arial"/>
          <w:color w:val="808080"/>
          <w:sz w:val="16"/>
          <w:szCs w:val="16"/>
          <w:lang w:val="de-AT"/>
        </w:rPr>
        <w:t xml:space="preserve">~ </w:t>
      </w:r>
      <w:r w:rsidR="00C45F60">
        <w:rPr>
          <w:rFonts w:ascii="Arial" w:eastAsia="Calibri" w:hAnsi="Arial" w:cs="Arial"/>
          <w:color w:val="808080"/>
          <w:sz w:val="16"/>
          <w:szCs w:val="16"/>
          <w:lang w:val="de-AT"/>
        </w:rPr>
        <w:t>398</w:t>
      </w:r>
      <w:r w:rsidRPr="00E70B84">
        <w:rPr>
          <w:rFonts w:ascii="Arial" w:eastAsia="Calibri" w:hAnsi="Arial" w:cs="Arial"/>
          <w:color w:val="808080"/>
          <w:sz w:val="16"/>
          <w:szCs w:val="16"/>
          <w:lang w:val="de-AT"/>
        </w:rPr>
        <w:t xml:space="preserve"> </w:t>
      </w:r>
      <w:r w:rsidRPr="00C94C18">
        <w:rPr>
          <w:rFonts w:ascii="Arial" w:eastAsia="Calibri" w:hAnsi="Arial" w:cs="Arial"/>
          <w:color w:val="808080"/>
          <w:sz w:val="16"/>
          <w:szCs w:val="16"/>
          <w:lang w:val="de-AT"/>
        </w:rPr>
        <w:t xml:space="preserve">Wörter / ~ </w:t>
      </w:r>
      <w:r w:rsidR="00C45F60">
        <w:rPr>
          <w:rFonts w:ascii="Arial" w:eastAsia="Calibri" w:hAnsi="Arial" w:cs="Arial"/>
          <w:color w:val="808080"/>
          <w:sz w:val="16"/>
          <w:szCs w:val="16"/>
          <w:lang w:val="de-AT"/>
        </w:rPr>
        <w:t>3</w:t>
      </w:r>
      <w:r w:rsidR="00C97FA4" w:rsidRPr="00E70B84">
        <w:rPr>
          <w:rFonts w:ascii="Arial" w:eastAsia="Calibri" w:hAnsi="Arial" w:cs="Arial"/>
          <w:color w:val="808080"/>
          <w:sz w:val="16"/>
          <w:szCs w:val="16"/>
          <w:lang w:val="de-AT"/>
        </w:rPr>
        <w:t>.</w:t>
      </w:r>
      <w:r w:rsidR="00C45F60">
        <w:rPr>
          <w:rFonts w:ascii="Arial" w:eastAsia="Calibri" w:hAnsi="Arial" w:cs="Arial"/>
          <w:color w:val="808080"/>
          <w:sz w:val="16"/>
          <w:szCs w:val="16"/>
          <w:lang w:val="de-AT"/>
        </w:rPr>
        <w:t>513</w:t>
      </w:r>
      <w:r w:rsidRPr="00C94C18">
        <w:rPr>
          <w:rFonts w:ascii="Arial" w:eastAsia="Calibri" w:hAnsi="Arial" w:cs="Arial"/>
          <w:color w:val="808080"/>
          <w:sz w:val="16"/>
          <w:szCs w:val="16"/>
          <w:lang w:val="de-AT"/>
        </w:rPr>
        <w:t xml:space="preserve"> Zeichen (mit Leerzeichen), ohne Bildtext </w:t>
      </w:r>
      <w:r w:rsidR="00C94C18">
        <w:rPr>
          <w:rFonts w:ascii="Arial" w:eastAsia="Calibri" w:hAnsi="Arial" w:cs="Arial"/>
          <w:color w:val="808080"/>
          <w:sz w:val="16"/>
          <w:szCs w:val="16"/>
          <w:lang w:val="de-AT"/>
        </w:rPr>
        <w:br/>
      </w:r>
      <w:r w:rsidRPr="00C94C18">
        <w:rPr>
          <w:rFonts w:ascii="Arial" w:eastAsia="Calibri" w:hAnsi="Arial" w:cs="Arial"/>
          <w:color w:val="808080"/>
          <w:sz w:val="16"/>
          <w:szCs w:val="16"/>
          <w:lang w:val="de-AT"/>
        </w:rPr>
        <w:t xml:space="preserve">Freigabe erteilt - um Belegexemplar oder </w:t>
      </w:r>
      <w:proofErr w:type="spellStart"/>
      <w:r w:rsidRPr="00C94C18">
        <w:rPr>
          <w:rFonts w:ascii="Arial" w:eastAsia="Calibri" w:hAnsi="Arial" w:cs="Arial"/>
          <w:color w:val="808080"/>
          <w:sz w:val="16"/>
          <w:szCs w:val="16"/>
          <w:lang w:val="de-AT"/>
        </w:rPr>
        <w:t>pdf</w:t>
      </w:r>
      <w:proofErr w:type="spellEnd"/>
      <w:r w:rsidRPr="00C94C18">
        <w:rPr>
          <w:rFonts w:ascii="Arial" w:eastAsia="Calibri" w:hAnsi="Arial" w:cs="Arial"/>
          <w:color w:val="808080"/>
          <w:sz w:val="16"/>
          <w:szCs w:val="16"/>
          <w:lang w:val="de-AT"/>
        </w:rPr>
        <w:t>-Abzug wird gebeten.</w:t>
      </w:r>
    </w:p>
    <w:p w14:paraId="55A61CF6" w14:textId="77777777" w:rsidR="00105021" w:rsidRPr="00C94C18" w:rsidRDefault="00105021" w:rsidP="00234D60">
      <w:pPr>
        <w:spacing w:line="256" w:lineRule="auto"/>
        <w:rPr>
          <w:rFonts w:ascii="Arial" w:eastAsia="Calibri" w:hAnsi="Arial" w:cs="Arial"/>
          <w:b/>
          <w:bCs/>
          <w:i/>
          <w:color w:val="000000"/>
          <w:sz w:val="20"/>
          <w:szCs w:val="20"/>
          <w:shd w:val="clear" w:color="auto" w:fill="FFFFFF"/>
          <w:lang w:val="de-AT"/>
        </w:rPr>
      </w:pPr>
    </w:p>
    <w:p w14:paraId="24B307D1" w14:textId="6E97EE83" w:rsidR="00234D60" w:rsidRPr="00C94C18" w:rsidRDefault="00234D60" w:rsidP="00234D60">
      <w:pPr>
        <w:spacing w:line="256" w:lineRule="auto"/>
        <w:rPr>
          <w:rFonts w:ascii="Arial" w:eastAsia="Calibri" w:hAnsi="Arial" w:cs="Arial"/>
          <w:b/>
          <w:bCs/>
          <w:i/>
          <w:color w:val="000000"/>
          <w:sz w:val="20"/>
          <w:szCs w:val="20"/>
          <w:shd w:val="clear" w:color="auto" w:fill="FFFFFF"/>
          <w:lang w:val="de-AT"/>
        </w:rPr>
      </w:pPr>
      <w:r w:rsidRPr="00C94C18">
        <w:rPr>
          <w:rFonts w:ascii="Arial" w:eastAsia="Calibri" w:hAnsi="Arial" w:cs="Arial"/>
          <w:b/>
          <w:bCs/>
          <w:i/>
          <w:color w:val="000000"/>
          <w:sz w:val="20"/>
          <w:szCs w:val="20"/>
          <w:shd w:val="clear" w:color="auto" w:fill="FFFFFF"/>
          <w:lang w:val="de-AT"/>
        </w:rPr>
        <w:t>Rückfragehinweis &amp; Interviewanfragen</w:t>
      </w:r>
    </w:p>
    <w:p w14:paraId="66F499CF" w14:textId="7368EB0E" w:rsidR="00234D60" w:rsidRPr="00C94C18" w:rsidRDefault="00234D60" w:rsidP="008E458D">
      <w:pPr>
        <w:spacing w:line="256" w:lineRule="auto"/>
        <w:rPr>
          <w:rFonts w:ascii="Arial" w:eastAsia="Calibri" w:hAnsi="Arial" w:cs="Arial"/>
          <w:sz w:val="20"/>
          <w:szCs w:val="20"/>
          <w:lang w:val="de-AT"/>
        </w:rPr>
      </w:pPr>
      <w:r w:rsidRPr="00C94C18">
        <w:rPr>
          <w:rFonts w:ascii="Arial" w:eastAsia="Calibri" w:hAnsi="Arial" w:cs="Arial"/>
          <w:b/>
          <w:sz w:val="18"/>
          <w:szCs w:val="18"/>
          <w:lang w:val="de-AT"/>
        </w:rPr>
        <w:t>DOMICO Dach-, Wand- und Fassadensysteme KG</w:t>
      </w:r>
      <w:r w:rsidRPr="00C94C18">
        <w:rPr>
          <w:rFonts w:ascii="Arial" w:eastAsia="Calibri" w:hAnsi="Arial" w:cs="Arial"/>
          <w:b/>
          <w:sz w:val="18"/>
          <w:szCs w:val="18"/>
          <w:lang w:val="de-AT"/>
        </w:rPr>
        <w:br/>
      </w:r>
      <w:proofErr w:type="spellStart"/>
      <w:r w:rsidRPr="00C94C18">
        <w:rPr>
          <w:rFonts w:ascii="Arial" w:eastAsia="Calibri" w:hAnsi="Arial" w:cs="Arial"/>
          <w:sz w:val="18"/>
          <w:szCs w:val="18"/>
          <w:lang w:val="de-AT"/>
        </w:rPr>
        <w:t>Mösenthal</w:t>
      </w:r>
      <w:proofErr w:type="spellEnd"/>
      <w:r w:rsidRPr="00C94C18">
        <w:rPr>
          <w:rFonts w:ascii="Arial" w:eastAsia="Calibri" w:hAnsi="Arial" w:cs="Arial"/>
          <w:sz w:val="18"/>
          <w:szCs w:val="18"/>
          <w:lang w:val="de-AT"/>
        </w:rPr>
        <w:t xml:space="preserve"> 1, A-4870 Vöcklamarkt</w:t>
      </w:r>
      <w:r w:rsidRPr="00C94C18">
        <w:rPr>
          <w:rFonts w:ascii="Arial" w:eastAsia="Calibri" w:hAnsi="Arial" w:cs="Arial"/>
          <w:sz w:val="18"/>
          <w:szCs w:val="18"/>
          <w:lang w:val="de-AT"/>
        </w:rPr>
        <w:br/>
        <w:t>Tel.: +43 7682 2671-0</w:t>
      </w:r>
      <w:r w:rsidRPr="00C94C18">
        <w:rPr>
          <w:rFonts w:ascii="Arial" w:eastAsia="Calibri" w:hAnsi="Arial" w:cs="Arial"/>
          <w:sz w:val="18"/>
          <w:szCs w:val="18"/>
          <w:lang w:val="de-AT"/>
        </w:rPr>
        <w:br/>
        <w:t>Ansprechpartner (Presse): Hr. Thomas Polzinger, MSc</w:t>
      </w:r>
      <w:r w:rsidRPr="00C94C18">
        <w:rPr>
          <w:rFonts w:ascii="Arial" w:eastAsia="Calibri" w:hAnsi="Arial" w:cs="Arial"/>
          <w:lang w:val="de-AT"/>
        </w:rPr>
        <w:t xml:space="preserve"> </w:t>
      </w:r>
      <w:r w:rsidRPr="00C94C18">
        <w:rPr>
          <w:rFonts w:ascii="Arial" w:eastAsia="Calibri" w:hAnsi="Arial" w:cs="Arial"/>
          <w:lang w:val="de-AT"/>
        </w:rPr>
        <w:br/>
      </w:r>
      <w:r w:rsidRPr="00C94C18">
        <w:rPr>
          <w:rFonts w:ascii="Arial" w:eastAsia="Calibri" w:hAnsi="Arial" w:cs="Arial"/>
          <w:sz w:val="18"/>
          <w:szCs w:val="18"/>
          <w:lang w:val="de-AT"/>
        </w:rPr>
        <w:t xml:space="preserve">E-Mail: </w:t>
      </w:r>
      <w:hyperlink r:id="rId13" w:history="1">
        <w:r w:rsidRPr="00C94C18">
          <w:rPr>
            <w:rFonts w:ascii="Arial" w:eastAsia="Calibri" w:hAnsi="Arial" w:cs="Arial"/>
            <w:color w:val="0000FF"/>
            <w:sz w:val="18"/>
            <w:szCs w:val="18"/>
            <w:u w:val="single"/>
            <w:lang w:val="de-AT"/>
          </w:rPr>
          <w:t>t.polzinger@domico.at</w:t>
        </w:r>
      </w:hyperlink>
    </w:p>
    <w:sectPr w:rsidR="00234D60" w:rsidRPr="00C94C1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20002A85" w:usb1="00000000" w:usb2="00000000" w:usb3="00000000" w:csb0="000001FE"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217E5"/>
    <w:multiLevelType w:val="hybridMultilevel"/>
    <w:tmpl w:val="B5E2175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004232"/>
    <w:multiLevelType w:val="hybridMultilevel"/>
    <w:tmpl w:val="7AE896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A57899"/>
    <w:multiLevelType w:val="hybridMultilevel"/>
    <w:tmpl w:val="EB20E1E8"/>
    <w:lvl w:ilvl="0" w:tplc="10DC0D1A">
      <w:numFmt w:val="bullet"/>
      <w:lvlText w:val="•"/>
      <w:lvlJc w:val="left"/>
      <w:pPr>
        <w:ind w:left="1065" w:hanging="705"/>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2443052"/>
    <w:multiLevelType w:val="hybridMultilevel"/>
    <w:tmpl w:val="CCDE1DBA"/>
    <w:lvl w:ilvl="0" w:tplc="1BC82304">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62C5635D"/>
    <w:multiLevelType w:val="hybridMultilevel"/>
    <w:tmpl w:val="567AE4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DF20E08"/>
    <w:multiLevelType w:val="hybridMultilevel"/>
    <w:tmpl w:val="AF109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D85"/>
    <w:rsid w:val="000030D3"/>
    <w:rsid w:val="000118CB"/>
    <w:rsid w:val="00013DFB"/>
    <w:rsid w:val="00014A1D"/>
    <w:rsid w:val="000176B3"/>
    <w:rsid w:val="00021687"/>
    <w:rsid w:val="0002226D"/>
    <w:rsid w:val="00023F44"/>
    <w:rsid w:val="000442BF"/>
    <w:rsid w:val="000443A7"/>
    <w:rsid w:val="00046562"/>
    <w:rsid w:val="00046900"/>
    <w:rsid w:val="00050190"/>
    <w:rsid w:val="00067211"/>
    <w:rsid w:val="000871BD"/>
    <w:rsid w:val="000939E6"/>
    <w:rsid w:val="000B25D9"/>
    <w:rsid w:val="000C6592"/>
    <w:rsid w:val="000D626B"/>
    <w:rsid w:val="000F51DB"/>
    <w:rsid w:val="000F5CFB"/>
    <w:rsid w:val="00105021"/>
    <w:rsid w:val="00117F37"/>
    <w:rsid w:val="00144C73"/>
    <w:rsid w:val="00145107"/>
    <w:rsid w:val="00151039"/>
    <w:rsid w:val="00155851"/>
    <w:rsid w:val="001631CD"/>
    <w:rsid w:val="00171468"/>
    <w:rsid w:val="00194B2C"/>
    <w:rsid w:val="00197B40"/>
    <w:rsid w:val="001A4333"/>
    <w:rsid w:val="001C0104"/>
    <w:rsid w:val="001D378E"/>
    <w:rsid w:val="001D5BE1"/>
    <w:rsid w:val="001F490E"/>
    <w:rsid w:val="001F516F"/>
    <w:rsid w:val="00202460"/>
    <w:rsid w:val="00203FAC"/>
    <w:rsid w:val="00210C03"/>
    <w:rsid w:val="00215467"/>
    <w:rsid w:val="0022508D"/>
    <w:rsid w:val="00234D60"/>
    <w:rsid w:val="00246BFF"/>
    <w:rsid w:val="002758A0"/>
    <w:rsid w:val="002816D2"/>
    <w:rsid w:val="00281F45"/>
    <w:rsid w:val="0028321B"/>
    <w:rsid w:val="002868B6"/>
    <w:rsid w:val="002923B5"/>
    <w:rsid w:val="00293D2A"/>
    <w:rsid w:val="002A2D85"/>
    <w:rsid w:val="002B2A7F"/>
    <w:rsid w:val="002C4568"/>
    <w:rsid w:val="002C725E"/>
    <w:rsid w:val="002C74F7"/>
    <w:rsid w:val="002D0666"/>
    <w:rsid w:val="002D2611"/>
    <w:rsid w:val="002D627E"/>
    <w:rsid w:val="002E012E"/>
    <w:rsid w:val="002F598E"/>
    <w:rsid w:val="002F71B5"/>
    <w:rsid w:val="003144D6"/>
    <w:rsid w:val="00321DF6"/>
    <w:rsid w:val="0032505C"/>
    <w:rsid w:val="00336E93"/>
    <w:rsid w:val="00344104"/>
    <w:rsid w:val="00352893"/>
    <w:rsid w:val="00361D2B"/>
    <w:rsid w:val="0037350E"/>
    <w:rsid w:val="00390510"/>
    <w:rsid w:val="003A5B0D"/>
    <w:rsid w:val="003B2FE9"/>
    <w:rsid w:val="003B796E"/>
    <w:rsid w:val="003C2469"/>
    <w:rsid w:val="003C2B96"/>
    <w:rsid w:val="003D469A"/>
    <w:rsid w:val="003E109D"/>
    <w:rsid w:val="003E46D4"/>
    <w:rsid w:val="003F72C3"/>
    <w:rsid w:val="004040D1"/>
    <w:rsid w:val="00412ED2"/>
    <w:rsid w:val="00426908"/>
    <w:rsid w:val="004304AD"/>
    <w:rsid w:val="004304FF"/>
    <w:rsid w:val="00432688"/>
    <w:rsid w:val="004404A0"/>
    <w:rsid w:val="00443CB7"/>
    <w:rsid w:val="0044428E"/>
    <w:rsid w:val="004554E0"/>
    <w:rsid w:val="0047570A"/>
    <w:rsid w:val="00480DCD"/>
    <w:rsid w:val="0048152D"/>
    <w:rsid w:val="00495A98"/>
    <w:rsid w:val="004A53A6"/>
    <w:rsid w:val="004D3585"/>
    <w:rsid w:val="004D53AB"/>
    <w:rsid w:val="004E3B36"/>
    <w:rsid w:val="004E694D"/>
    <w:rsid w:val="004F0032"/>
    <w:rsid w:val="0050695A"/>
    <w:rsid w:val="00515496"/>
    <w:rsid w:val="005255E0"/>
    <w:rsid w:val="0053436B"/>
    <w:rsid w:val="00540D7D"/>
    <w:rsid w:val="005411F5"/>
    <w:rsid w:val="005421D2"/>
    <w:rsid w:val="00554A66"/>
    <w:rsid w:val="00555C8A"/>
    <w:rsid w:val="00566764"/>
    <w:rsid w:val="0056778D"/>
    <w:rsid w:val="00571751"/>
    <w:rsid w:val="005728CA"/>
    <w:rsid w:val="00575DF7"/>
    <w:rsid w:val="005823E0"/>
    <w:rsid w:val="00582CDF"/>
    <w:rsid w:val="00585023"/>
    <w:rsid w:val="005901B5"/>
    <w:rsid w:val="00590445"/>
    <w:rsid w:val="00593865"/>
    <w:rsid w:val="005B531F"/>
    <w:rsid w:val="005B77A8"/>
    <w:rsid w:val="005D4FEF"/>
    <w:rsid w:val="005E5CA8"/>
    <w:rsid w:val="005F2024"/>
    <w:rsid w:val="005F6874"/>
    <w:rsid w:val="00600373"/>
    <w:rsid w:val="00606A0A"/>
    <w:rsid w:val="006070E6"/>
    <w:rsid w:val="00622295"/>
    <w:rsid w:val="00623190"/>
    <w:rsid w:val="00627C5F"/>
    <w:rsid w:val="006436B7"/>
    <w:rsid w:val="0065379F"/>
    <w:rsid w:val="00654D7B"/>
    <w:rsid w:val="00666B6D"/>
    <w:rsid w:val="006704CB"/>
    <w:rsid w:val="00684F13"/>
    <w:rsid w:val="00685F81"/>
    <w:rsid w:val="00691388"/>
    <w:rsid w:val="006949B2"/>
    <w:rsid w:val="006C2485"/>
    <w:rsid w:val="006D3B98"/>
    <w:rsid w:val="006D593C"/>
    <w:rsid w:val="006D6909"/>
    <w:rsid w:val="006F5789"/>
    <w:rsid w:val="007213B0"/>
    <w:rsid w:val="00727A01"/>
    <w:rsid w:val="00745B39"/>
    <w:rsid w:val="007512BE"/>
    <w:rsid w:val="00771DEF"/>
    <w:rsid w:val="00783524"/>
    <w:rsid w:val="00794813"/>
    <w:rsid w:val="007A13AB"/>
    <w:rsid w:val="007B614F"/>
    <w:rsid w:val="007D1495"/>
    <w:rsid w:val="007D4FD6"/>
    <w:rsid w:val="007E704D"/>
    <w:rsid w:val="007E75EB"/>
    <w:rsid w:val="008112F9"/>
    <w:rsid w:val="0081319E"/>
    <w:rsid w:val="00827D7B"/>
    <w:rsid w:val="00856A7A"/>
    <w:rsid w:val="00863CA8"/>
    <w:rsid w:val="00873643"/>
    <w:rsid w:val="00890E96"/>
    <w:rsid w:val="008B0E80"/>
    <w:rsid w:val="008C1782"/>
    <w:rsid w:val="008C3244"/>
    <w:rsid w:val="008D142B"/>
    <w:rsid w:val="008D1710"/>
    <w:rsid w:val="008D459F"/>
    <w:rsid w:val="008E0763"/>
    <w:rsid w:val="008E458D"/>
    <w:rsid w:val="008E519B"/>
    <w:rsid w:val="008E59F1"/>
    <w:rsid w:val="00911F86"/>
    <w:rsid w:val="00917885"/>
    <w:rsid w:val="00921E15"/>
    <w:rsid w:val="00924EBD"/>
    <w:rsid w:val="00926913"/>
    <w:rsid w:val="009417DC"/>
    <w:rsid w:val="00941F75"/>
    <w:rsid w:val="009500FC"/>
    <w:rsid w:val="009719C4"/>
    <w:rsid w:val="00975BE7"/>
    <w:rsid w:val="00983853"/>
    <w:rsid w:val="00991572"/>
    <w:rsid w:val="009A0DD9"/>
    <w:rsid w:val="009A168B"/>
    <w:rsid w:val="009A574D"/>
    <w:rsid w:val="009B2D8C"/>
    <w:rsid w:val="009B5FFF"/>
    <w:rsid w:val="009B6302"/>
    <w:rsid w:val="009C14E4"/>
    <w:rsid w:val="009C4B70"/>
    <w:rsid w:val="009C5138"/>
    <w:rsid w:val="009D30C8"/>
    <w:rsid w:val="009E0AA3"/>
    <w:rsid w:val="009E2A76"/>
    <w:rsid w:val="009F2B82"/>
    <w:rsid w:val="009F3AB1"/>
    <w:rsid w:val="00A0017E"/>
    <w:rsid w:val="00A020FB"/>
    <w:rsid w:val="00A26C75"/>
    <w:rsid w:val="00A26E7A"/>
    <w:rsid w:val="00A3483A"/>
    <w:rsid w:val="00A35BB8"/>
    <w:rsid w:val="00A36C37"/>
    <w:rsid w:val="00A37459"/>
    <w:rsid w:val="00A508CA"/>
    <w:rsid w:val="00A53582"/>
    <w:rsid w:val="00A87656"/>
    <w:rsid w:val="00A87DC8"/>
    <w:rsid w:val="00A90BBF"/>
    <w:rsid w:val="00A923DD"/>
    <w:rsid w:val="00A937AA"/>
    <w:rsid w:val="00AA0EA5"/>
    <w:rsid w:val="00AA49B6"/>
    <w:rsid w:val="00AB0CE8"/>
    <w:rsid w:val="00AB6B95"/>
    <w:rsid w:val="00AF78B3"/>
    <w:rsid w:val="00B01254"/>
    <w:rsid w:val="00B10917"/>
    <w:rsid w:val="00B12DC5"/>
    <w:rsid w:val="00B16406"/>
    <w:rsid w:val="00B22567"/>
    <w:rsid w:val="00B22DD9"/>
    <w:rsid w:val="00B4503B"/>
    <w:rsid w:val="00B47B99"/>
    <w:rsid w:val="00B510C9"/>
    <w:rsid w:val="00B531B1"/>
    <w:rsid w:val="00B6067D"/>
    <w:rsid w:val="00B6709D"/>
    <w:rsid w:val="00B77B7D"/>
    <w:rsid w:val="00B84B14"/>
    <w:rsid w:val="00B87858"/>
    <w:rsid w:val="00B90950"/>
    <w:rsid w:val="00BA416A"/>
    <w:rsid w:val="00BA4CF9"/>
    <w:rsid w:val="00BA5984"/>
    <w:rsid w:val="00BB0439"/>
    <w:rsid w:val="00BB074E"/>
    <w:rsid w:val="00BC1C6D"/>
    <w:rsid w:val="00BC6578"/>
    <w:rsid w:val="00BC674A"/>
    <w:rsid w:val="00C00CCF"/>
    <w:rsid w:val="00C20963"/>
    <w:rsid w:val="00C21468"/>
    <w:rsid w:val="00C2502E"/>
    <w:rsid w:val="00C36F52"/>
    <w:rsid w:val="00C4115A"/>
    <w:rsid w:val="00C44FFF"/>
    <w:rsid w:val="00C45F60"/>
    <w:rsid w:val="00C524C0"/>
    <w:rsid w:val="00C52F03"/>
    <w:rsid w:val="00C56673"/>
    <w:rsid w:val="00C57CF9"/>
    <w:rsid w:val="00C63BA3"/>
    <w:rsid w:val="00C74B0C"/>
    <w:rsid w:val="00C80790"/>
    <w:rsid w:val="00C94C18"/>
    <w:rsid w:val="00C96800"/>
    <w:rsid w:val="00C97FA4"/>
    <w:rsid w:val="00CB0D33"/>
    <w:rsid w:val="00CB6352"/>
    <w:rsid w:val="00CB7E5E"/>
    <w:rsid w:val="00CC6CFF"/>
    <w:rsid w:val="00CE4BE0"/>
    <w:rsid w:val="00CE74B0"/>
    <w:rsid w:val="00CF4ED1"/>
    <w:rsid w:val="00CF6678"/>
    <w:rsid w:val="00D12F63"/>
    <w:rsid w:val="00D1473E"/>
    <w:rsid w:val="00D27102"/>
    <w:rsid w:val="00D300A9"/>
    <w:rsid w:val="00D3754C"/>
    <w:rsid w:val="00D4046C"/>
    <w:rsid w:val="00D42D61"/>
    <w:rsid w:val="00D50645"/>
    <w:rsid w:val="00D5449C"/>
    <w:rsid w:val="00D649DF"/>
    <w:rsid w:val="00D81ECF"/>
    <w:rsid w:val="00D850EB"/>
    <w:rsid w:val="00D8529E"/>
    <w:rsid w:val="00DA2184"/>
    <w:rsid w:val="00DA42BA"/>
    <w:rsid w:val="00DB41A1"/>
    <w:rsid w:val="00DC1B7A"/>
    <w:rsid w:val="00DC4213"/>
    <w:rsid w:val="00DC4D20"/>
    <w:rsid w:val="00DD2887"/>
    <w:rsid w:val="00DF306C"/>
    <w:rsid w:val="00DF5007"/>
    <w:rsid w:val="00DF6060"/>
    <w:rsid w:val="00E02089"/>
    <w:rsid w:val="00E02BDF"/>
    <w:rsid w:val="00E077B1"/>
    <w:rsid w:val="00E1230D"/>
    <w:rsid w:val="00E3087C"/>
    <w:rsid w:val="00E410BA"/>
    <w:rsid w:val="00E46850"/>
    <w:rsid w:val="00E562DB"/>
    <w:rsid w:val="00E56F61"/>
    <w:rsid w:val="00E60C96"/>
    <w:rsid w:val="00E67D1A"/>
    <w:rsid w:val="00E70B84"/>
    <w:rsid w:val="00E74889"/>
    <w:rsid w:val="00E77E29"/>
    <w:rsid w:val="00E86F8C"/>
    <w:rsid w:val="00E90D81"/>
    <w:rsid w:val="00EA09C9"/>
    <w:rsid w:val="00EA163C"/>
    <w:rsid w:val="00EA7231"/>
    <w:rsid w:val="00EC4840"/>
    <w:rsid w:val="00ED5115"/>
    <w:rsid w:val="00EE76CE"/>
    <w:rsid w:val="00F03C51"/>
    <w:rsid w:val="00F03D0A"/>
    <w:rsid w:val="00F04363"/>
    <w:rsid w:val="00F13809"/>
    <w:rsid w:val="00F14581"/>
    <w:rsid w:val="00F17BE4"/>
    <w:rsid w:val="00F26CDB"/>
    <w:rsid w:val="00F32766"/>
    <w:rsid w:val="00F449F5"/>
    <w:rsid w:val="00F506F0"/>
    <w:rsid w:val="00F61835"/>
    <w:rsid w:val="00F618CD"/>
    <w:rsid w:val="00F7278C"/>
    <w:rsid w:val="00F84549"/>
    <w:rsid w:val="00F93C6B"/>
    <w:rsid w:val="00FA0AD9"/>
    <w:rsid w:val="00FA0B9F"/>
    <w:rsid w:val="00FB24B6"/>
    <w:rsid w:val="00FB6959"/>
    <w:rsid w:val="00FC1F74"/>
    <w:rsid w:val="00FC73B2"/>
    <w:rsid w:val="00FC76EA"/>
    <w:rsid w:val="00FD021F"/>
    <w:rsid w:val="00FD13E3"/>
    <w:rsid w:val="00FD588D"/>
    <w:rsid w:val="00FE38AE"/>
    <w:rsid w:val="00FE42F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C3922D"/>
  <w15:chartTrackingRefBased/>
  <w15:docId w15:val="{9FBBBE34-2CFB-4737-9AA7-340073133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871B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DC4D20"/>
    <w:rPr>
      <w:color w:val="0563C1" w:themeColor="hyperlink"/>
      <w:u w:val="single"/>
    </w:rPr>
  </w:style>
  <w:style w:type="character" w:styleId="NichtaufgelsteErwhnung">
    <w:name w:val="Unresolved Mention"/>
    <w:basedOn w:val="Absatz-Standardschriftart"/>
    <w:uiPriority w:val="99"/>
    <w:semiHidden/>
    <w:unhideWhenUsed/>
    <w:rsid w:val="00DC4D20"/>
    <w:rPr>
      <w:color w:val="605E5C"/>
      <w:shd w:val="clear" w:color="auto" w:fill="E1DFDD"/>
    </w:rPr>
  </w:style>
  <w:style w:type="paragraph" w:styleId="Listenabsatz">
    <w:name w:val="List Paragraph"/>
    <w:basedOn w:val="Standard"/>
    <w:uiPriority w:val="34"/>
    <w:qFormat/>
    <w:rsid w:val="00926913"/>
    <w:pPr>
      <w:ind w:left="720"/>
      <w:contextualSpacing/>
    </w:pPr>
  </w:style>
  <w:style w:type="character" w:styleId="BesuchterLink">
    <w:name w:val="FollowedHyperlink"/>
    <w:basedOn w:val="Absatz-Standardschriftart"/>
    <w:uiPriority w:val="99"/>
    <w:semiHidden/>
    <w:unhideWhenUsed/>
    <w:rsid w:val="00FC1F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771">
      <w:bodyDiv w:val="1"/>
      <w:marLeft w:val="0"/>
      <w:marRight w:val="0"/>
      <w:marTop w:val="0"/>
      <w:marBottom w:val="0"/>
      <w:divBdr>
        <w:top w:val="none" w:sz="0" w:space="0" w:color="auto"/>
        <w:left w:val="none" w:sz="0" w:space="0" w:color="auto"/>
        <w:bottom w:val="none" w:sz="0" w:space="0" w:color="auto"/>
        <w:right w:val="none" w:sz="0" w:space="0" w:color="auto"/>
      </w:divBdr>
    </w:div>
    <w:div w:id="118686745">
      <w:bodyDiv w:val="1"/>
      <w:marLeft w:val="0"/>
      <w:marRight w:val="0"/>
      <w:marTop w:val="0"/>
      <w:marBottom w:val="0"/>
      <w:divBdr>
        <w:top w:val="none" w:sz="0" w:space="0" w:color="auto"/>
        <w:left w:val="none" w:sz="0" w:space="0" w:color="auto"/>
        <w:bottom w:val="none" w:sz="0" w:space="0" w:color="auto"/>
        <w:right w:val="none" w:sz="0" w:space="0" w:color="auto"/>
      </w:divBdr>
    </w:div>
    <w:div w:id="153373427">
      <w:bodyDiv w:val="1"/>
      <w:marLeft w:val="0"/>
      <w:marRight w:val="0"/>
      <w:marTop w:val="0"/>
      <w:marBottom w:val="0"/>
      <w:divBdr>
        <w:top w:val="none" w:sz="0" w:space="0" w:color="auto"/>
        <w:left w:val="none" w:sz="0" w:space="0" w:color="auto"/>
        <w:bottom w:val="none" w:sz="0" w:space="0" w:color="auto"/>
        <w:right w:val="none" w:sz="0" w:space="0" w:color="auto"/>
      </w:divBdr>
    </w:div>
    <w:div w:id="194271269">
      <w:bodyDiv w:val="1"/>
      <w:marLeft w:val="0"/>
      <w:marRight w:val="0"/>
      <w:marTop w:val="0"/>
      <w:marBottom w:val="0"/>
      <w:divBdr>
        <w:top w:val="none" w:sz="0" w:space="0" w:color="auto"/>
        <w:left w:val="none" w:sz="0" w:space="0" w:color="auto"/>
        <w:bottom w:val="none" w:sz="0" w:space="0" w:color="auto"/>
        <w:right w:val="none" w:sz="0" w:space="0" w:color="auto"/>
      </w:divBdr>
    </w:div>
    <w:div w:id="215315753">
      <w:bodyDiv w:val="1"/>
      <w:marLeft w:val="0"/>
      <w:marRight w:val="0"/>
      <w:marTop w:val="0"/>
      <w:marBottom w:val="0"/>
      <w:divBdr>
        <w:top w:val="none" w:sz="0" w:space="0" w:color="auto"/>
        <w:left w:val="none" w:sz="0" w:space="0" w:color="auto"/>
        <w:bottom w:val="none" w:sz="0" w:space="0" w:color="auto"/>
        <w:right w:val="none" w:sz="0" w:space="0" w:color="auto"/>
      </w:divBdr>
      <w:divsChild>
        <w:div w:id="383212497">
          <w:marLeft w:val="0"/>
          <w:marRight w:val="0"/>
          <w:marTop w:val="0"/>
          <w:marBottom w:val="0"/>
          <w:divBdr>
            <w:top w:val="none" w:sz="0" w:space="0" w:color="auto"/>
            <w:left w:val="none" w:sz="0" w:space="0" w:color="auto"/>
            <w:bottom w:val="none" w:sz="0" w:space="0" w:color="auto"/>
            <w:right w:val="none" w:sz="0" w:space="0" w:color="auto"/>
          </w:divBdr>
          <w:divsChild>
            <w:div w:id="898516200">
              <w:marLeft w:val="0"/>
              <w:marRight w:val="0"/>
              <w:marTop w:val="0"/>
              <w:marBottom w:val="0"/>
              <w:divBdr>
                <w:top w:val="none" w:sz="0" w:space="0" w:color="auto"/>
                <w:left w:val="none" w:sz="0" w:space="0" w:color="auto"/>
                <w:bottom w:val="none" w:sz="0" w:space="0" w:color="auto"/>
                <w:right w:val="none" w:sz="0" w:space="0" w:color="auto"/>
              </w:divBdr>
              <w:divsChild>
                <w:div w:id="2062051417">
                  <w:marLeft w:val="0"/>
                  <w:marRight w:val="0"/>
                  <w:marTop w:val="0"/>
                  <w:marBottom w:val="0"/>
                  <w:divBdr>
                    <w:top w:val="none" w:sz="0" w:space="0" w:color="auto"/>
                    <w:left w:val="none" w:sz="0" w:space="0" w:color="auto"/>
                    <w:bottom w:val="none" w:sz="0" w:space="0" w:color="auto"/>
                    <w:right w:val="none" w:sz="0" w:space="0" w:color="auto"/>
                  </w:divBdr>
                  <w:divsChild>
                    <w:div w:id="173765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267840">
      <w:bodyDiv w:val="1"/>
      <w:marLeft w:val="0"/>
      <w:marRight w:val="0"/>
      <w:marTop w:val="0"/>
      <w:marBottom w:val="0"/>
      <w:divBdr>
        <w:top w:val="none" w:sz="0" w:space="0" w:color="auto"/>
        <w:left w:val="none" w:sz="0" w:space="0" w:color="auto"/>
        <w:bottom w:val="none" w:sz="0" w:space="0" w:color="auto"/>
        <w:right w:val="none" w:sz="0" w:space="0" w:color="auto"/>
      </w:divBdr>
    </w:div>
    <w:div w:id="240019156">
      <w:bodyDiv w:val="1"/>
      <w:marLeft w:val="0"/>
      <w:marRight w:val="0"/>
      <w:marTop w:val="0"/>
      <w:marBottom w:val="0"/>
      <w:divBdr>
        <w:top w:val="none" w:sz="0" w:space="0" w:color="auto"/>
        <w:left w:val="none" w:sz="0" w:space="0" w:color="auto"/>
        <w:bottom w:val="none" w:sz="0" w:space="0" w:color="auto"/>
        <w:right w:val="none" w:sz="0" w:space="0" w:color="auto"/>
      </w:divBdr>
    </w:div>
    <w:div w:id="297153243">
      <w:bodyDiv w:val="1"/>
      <w:marLeft w:val="0"/>
      <w:marRight w:val="0"/>
      <w:marTop w:val="0"/>
      <w:marBottom w:val="0"/>
      <w:divBdr>
        <w:top w:val="none" w:sz="0" w:space="0" w:color="auto"/>
        <w:left w:val="none" w:sz="0" w:space="0" w:color="auto"/>
        <w:bottom w:val="none" w:sz="0" w:space="0" w:color="auto"/>
        <w:right w:val="none" w:sz="0" w:space="0" w:color="auto"/>
      </w:divBdr>
    </w:div>
    <w:div w:id="362944671">
      <w:bodyDiv w:val="1"/>
      <w:marLeft w:val="0"/>
      <w:marRight w:val="0"/>
      <w:marTop w:val="0"/>
      <w:marBottom w:val="0"/>
      <w:divBdr>
        <w:top w:val="none" w:sz="0" w:space="0" w:color="auto"/>
        <w:left w:val="none" w:sz="0" w:space="0" w:color="auto"/>
        <w:bottom w:val="none" w:sz="0" w:space="0" w:color="auto"/>
        <w:right w:val="none" w:sz="0" w:space="0" w:color="auto"/>
      </w:divBdr>
    </w:div>
    <w:div w:id="470751735">
      <w:bodyDiv w:val="1"/>
      <w:marLeft w:val="0"/>
      <w:marRight w:val="0"/>
      <w:marTop w:val="0"/>
      <w:marBottom w:val="0"/>
      <w:divBdr>
        <w:top w:val="none" w:sz="0" w:space="0" w:color="auto"/>
        <w:left w:val="none" w:sz="0" w:space="0" w:color="auto"/>
        <w:bottom w:val="none" w:sz="0" w:space="0" w:color="auto"/>
        <w:right w:val="none" w:sz="0" w:space="0" w:color="auto"/>
      </w:divBdr>
    </w:div>
    <w:div w:id="475032675">
      <w:bodyDiv w:val="1"/>
      <w:marLeft w:val="0"/>
      <w:marRight w:val="0"/>
      <w:marTop w:val="0"/>
      <w:marBottom w:val="0"/>
      <w:divBdr>
        <w:top w:val="none" w:sz="0" w:space="0" w:color="auto"/>
        <w:left w:val="none" w:sz="0" w:space="0" w:color="auto"/>
        <w:bottom w:val="none" w:sz="0" w:space="0" w:color="auto"/>
        <w:right w:val="none" w:sz="0" w:space="0" w:color="auto"/>
      </w:divBdr>
    </w:div>
    <w:div w:id="494104886">
      <w:bodyDiv w:val="1"/>
      <w:marLeft w:val="0"/>
      <w:marRight w:val="0"/>
      <w:marTop w:val="0"/>
      <w:marBottom w:val="0"/>
      <w:divBdr>
        <w:top w:val="none" w:sz="0" w:space="0" w:color="auto"/>
        <w:left w:val="none" w:sz="0" w:space="0" w:color="auto"/>
        <w:bottom w:val="none" w:sz="0" w:space="0" w:color="auto"/>
        <w:right w:val="none" w:sz="0" w:space="0" w:color="auto"/>
      </w:divBdr>
      <w:divsChild>
        <w:div w:id="857112018">
          <w:marLeft w:val="0"/>
          <w:marRight w:val="0"/>
          <w:marTop w:val="0"/>
          <w:marBottom w:val="0"/>
          <w:divBdr>
            <w:top w:val="none" w:sz="0" w:space="0" w:color="auto"/>
            <w:left w:val="none" w:sz="0" w:space="0" w:color="auto"/>
            <w:bottom w:val="none" w:sz="0" w:space="0" w:color="auto"/>
            <w:right w:val="none" w:sz="0" w:space="0" w:color="auto"/>
          </w:divBdr>
          <w:divsChild>
            <w:div w:id="2132169868">
              <w:marLeft w:val="0"/>
              <w:marRight w:val="0"/>
              <w:marTop w:val="0"/>
              <w:marBottom w:val="0"/>
              <w:divBdr>
                <w:top w:val="none" w:sz="0" w:space="0" w:color="auto"/>
                <w:left w:val="none" w:sz="0" w:space="0" w:color="auto"/>
                <w:bottom w:val="none" w:sz="0" w:space="0" w:color="auto"/>
                <w:right w:val="none" w:sz="0" w:space="0" w:color="auto"/>
              </w:divBdr>
              <w:divsChild>
                <w:div w:id="1197736770">
                  <w:marLeft w:val="0"/>
                  <w:marRight w:val="0"/>
                  <w:marTop w:val="0"/>
                  <w:marBottom w:val="0"/>
                  <w:divBdr>
                    <w:top w:val="none" w:sz="0" w:space="0" w:color="auto"/>
                    <w:left w:val="none" w:sz="0" w:space="0" w:color="auto"/>
                    <w:bottom w:val="none" w:sz="0" w:space="0" w:color="auto"/>
                    <w:right w:val="none" w:sz="0" w:space="0" w:color="auto"/>
                  </w:divBdr>
                  <w:divsChild>
                    <w:div w:id="66817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306084">
      <w:bodyDiv w:val="1"/>
      <w:marLeft w:val="0"/>
      <w:marRight w:val="0"/>
      <w:marTop w:val="0"/>
      <w:marBottom w:val="0"/>
      <w:divBdr>
        <w:top w:val="none" w:sz="0" w:space="0" w:color="auto"/>
        <w:left w:val="none" w:sz="0" w:space="0" w:color="auto"/>
        <w:bottom w:val="none" w:sz="0" w:space="0" w:color="auto"/>
        <w:right w:val="none" w:sz="0" w:space="0" w:color="auto"/>
      </w:divBdr>
      <w:divsChild>
        <w:div w:id="1294209256">
          <w:marLeft w:val="0"/>
          <w:marRight w:val="0"/>
          <w:marTop w:val="0"/>
          <w:marBottom w:val="0"/>
          <w:divBdr>
            <w:top w:val="none" w:sz="0" w:space="0" w:color="auto"/>
            <w:left w:val="none" w:sz="0" w:space="0" w:color="auto"/>
            <w:bottom w:val="none" w:sz="0" w:space="0" w:color="auto"/>
            <w:right w:val="none" w:sz="0" w:space="0" w:color="auto"/>
          </w:divBdr>
          <w:divsChild>
            <w:div w:id="101943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599882">
      <w:bodyDiv w:val="1"/>
      <w:marLeft w:val="0"/>
      <w:marRight w:val="0"/>
      <w:marTop w:val="0"/>
      <w:marBottom w:val="0"/>
      <w:divBdr>
        <w:top w:val="none" w:sz="0" w:space="0" w:color="auto"/>
        <w:left w:val="none" w:sz="0" w:space="0" w:color="auto"/>
        <w:bottom w:val="none" w:sz="0" w:space="0" w:color="auto"/>
        <w:right w:val="none" w:sz="0" w:space="0" w:color="auto"/>
      </w:divBdr>
      <w:divsChild>
        <w:div w:id="626814948">
          <w:marLeft w:val="0"/>
          <w:marRight w:val="0"/>
          <w:marTop w:val="0"/>
          <w:marBottom w:val="0"/>
          <w:divBdr>
            <w:top w:val="none" w:sz="0" w:space="0" w:color="auto"/>
            <w:left w:val="none" w:sz="0" w:space="0" w:color="auto"/>
            <w:bottom w:val="none" w:sz="0" w:space="0" w:color="auto"/>
            <w:right w:val="none" w:sz="0" w:space="0" w:color="auto"/>
          </w:divBdr>
        </w:div>
      </w:divsChild>
    </w:div>
    <w:div w:id="583689606">
      <w:bodyDiv w:val="1"/>
      <w:marLeft w:val="0"/>
      <w:marRight w:val="0"/>
      <w:marTop w:val="0"/>
      <w:marBottom w:val="0"/>
      <w:divBdr>
        <w:top w:val="none" w:sz="0" w:space="0" w:color="auto"/>
        <w:left w:val="none" w:sz="0" w:space="0" w:color="auto"/>
        <w:bottom w:val="none" w:sz="0" w:space="0" w:color="auto"/>
        <w:right w:val="none" w:sz="0" w:space="0" w:color="auto"/>
      </w:divBdr>
      <w:divsChild>
        <w:div w:id="249854840">
          <w:marLeft w:val="0"/>
          <w:marRight w:val="0"/>
          <w:marTop w:val="0"/>
          <w:marBottom w:val="0"/>
          <w:divBdr>
            <w:top w:val="none" w:sz="0" w:space="0" w:color="auto"/>
            <w:left w:val="none" w:sz="0" w:space="0" w:color="auto"/>
            <w:bottom w:val="none" w:sz="0" w:space="0" w:color="auto"/>
            <w:right w:val="none" w:sz="0" w:space="0" w:color="auto"/>
          </w:divBdr>
        </w:div>
      </w:divsChild>
    </w:div>
    <w:div w:id="662707893">
      <w:bodyDiv w:val="1"/>
      <w:marLeft w:val="0"/>
      <w:marRight w:val="0"/>
      <w:marTop w:val="0"/>
      <w:marBottom w:val="0"/>
      <w:divBdr>
        <w:top w:val="none" w:sz="0" w:space="0" w:color="auto"/>
        <w:left w:val="none" w:sz="0" w:space="0" w:color="auto"/>
        <w:bottom w:val="none" w:sz="0" w:space="0" w:color="auto"/>
        <w:right w:val="none" w:sz="0" w:space="0" w:color="auto"/>
      </w:divBdr>
      <w:divsChild>
        <w:div w:id="1238662541">
          <w:marLeft w:val="0"/>
          <w:marRight w:val="0"/>
          <w:marTop w:val="0"/>
          <w:marBottom w:val="0"/>
          <w:divBdr>
            <w:top w:val="none" w:sz="0" w:space="0" w:color="auto"/>
            <w:left w:val="none" w:sz="0" w:space="0" w:color="auto"/>
            <w:bottom w:val="none" w:sz="0" w:space="0" w:color="auto"/>
            <w:right w:val="none" w:sz="0" w:space="0" w:color="auto"/>
          </w:divBdr>
          <w:divsChild>
            <w:div w:id="1131166656">
              <w:marLeft w:val="0"/>
              <w:marRight w:val="0"/>
              <w:marTop w:val="0"/>
              <w:marBottom w:val="0"/>
              <w:divBdr>
                <w:top w:val="none" w:sz="0" w:space="0" w:color="auto"/>
                <w:left w:val="none" w:sz="0" w:space="0" w:color="auto"/>
                <w:bottom w:val="none" w:sz="0" w:space="0" w:color="auto"/>
                <w:right w:val="none" w:sz="0" w:space="0" w:color="auto"/>
              </w:divBdr>
              <w:divsChild>
                <w:div w:id="1675036180">
                  <w:marLeft w:val="0"/>
                  <w:marRight w:val="0"/>
                  <w:marTop w:val="0"/>
                  <w:marBottom w:val="0"/>
                  <w:divBdr>
                    <w:top w:val="none" w:sz="0" w:space="0" w:color="auto"/>
                    <w:left w:val="none" w:sz="0" w:space="0" w:color="auto"/>
                    <w:bottom w:val="none" w:sz="0" w:space="0" w:color="auto"/>
                    <w:right w:val="none" w:sz="0" w:space="0" w:color="auto"/>
                  </w:divBdr>
                  <w:divsChild>
                    <w:div w:id="44573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722539">
      <w:bodyDiv w:val="1"/>
      <w:marLeft w:val="0"/>
      <w:marRight w:val="0"/>
      <w:marTop w:val="0"/>
      <w:marBottom w:val="0"/>
      <w:divBdr>
        <w:top w:val="none" w:sz="0" w:space="0" w:color="auto"/>
        <w:left w:val="none" w:sz="0" w:space="0" w:color="auto"/>
        <w:bottom w:val="none" w:sz="0" w:space="0" w:color="auto"/>
        <w:right w:val="none" w:sz="0" w:space="0" w:color="auto"/>
      </w:divBdr>
    </w:div>
    <w:div w:id="689330329">
      <w:bodyDiv w:val="1"/>
      <w:marLeft w:val="0"/>
      <w:marRight w:val="0"/>
      <w:marTop w:val="0"/>
      <w:marBottom w:val="0"/>
      <w:divBdr>
        <w:top w:val="none" w:sz="0" w:space="0" w:color="auto"/>
        <w:left w:val="none" w:sz="0" w:space="0" w:color="auto"/>
        <w:bottom w:val="none" w:sz="0" w:space="0" w:color="auto"/>
        <w:right w:val="none" w:sz="0" w:space="0" w:color="auto"/>
      </w:divBdr>
    </w:div>
    <w:div w:id="706759698">
      <w:bodyDiv w:val="1"/>
      <w:marLeft w:val="0"/>
      <w:marRight w:val="0"/>
      <w:marTop w:val="0"/>
      <w:marBottom w:val="0"/>
      <w:divBdr>
        <w:top w:val="none" w:sz="0" w:space="0" w:color="auto"/>
        <w:left w:val="none" w:sz="0" w:space="0" w:color="auto"/>
        <w:bottom w:val="none" w:sz="0" w:space="0" w:color="auto"/>
        <w:right w:val="none" w:sz="0" w:space="0" w:color="auto"/>
      </w:divBdr>
      <w:divsChild>
        <w:div w:id="1082069791">
          <w:marLeft w:val="0"/>
          <w:marRight w:val="0"/>
          <w:marTop w:val="0"/>
          <w:marBottom w:val="0"/>
          <w:divBdr>
            <w:top w:val="none" w:sz="0" w:space="0" w:color="auto"/>
            <w:left w:val="none" w:sz="0" w:space="0" w:color="auto"/>
            <w:bottom w:val="none" w:sz="0" w:space="0" w:color="auto"/>
            <w:right w:val="none" w:sz="0" w:space="0" w:color="auto"/>
          </w:divBdr>
          <w:divsChild>
            <w:div w:id="1994791776">
              <w:marLeft w:val="0"/>
              <w:marRight w:val="0"/>
              <w:marTop w:val="0"/>
              <w:marBottom w:val="0"/>
              <w:divBdr>
                <w:top w:val="none" w:sz="0" w:space="0" w:color="auto"/>
                <w:left w:val="none" w:sz="0" w:space="0" w:color="auto"/>
                <w:bottom w:val="none" w:sz="0" w:space="0" w:color="auto"/>
                <w:right w:val="none" w:sz="0" w:space="0" w:color="auto"/>
              </w:divBdr>
              <w:divsChild>
                <w:div w:id="1629240671">
                  <w:marLeft w:val="0"/>
                  <w:marRight w:val="0"/>
                  <w:marTop w:val="0"/>
                  <w:marBottom w:val="0"/>
                  <w:divBdr>
                    <w:top w:val="none" w:sz="0" w:space="0" w:color="auto"/>
                    <w:left w:val="none" w:sz="0" w:space="0" w:color="auto"/>
                    <w:bottom w:val="none" w:sz="0" w:space="0" w:color="auto"/>
                    <w:right w:val="none" w:sz="0" w:space="0" w:color="auto"/>
                  </w:divBdr>
                  <w:divsChild>
                    <w:div w:id="1450781931">
                      <w:marLeft w:val="0"/>
                      <w:marRight w:val="0"/>
                      <w:marTop w:val="0"/>
                      <w:marBottom w:val="0"/>
                      <w:divBdr>
                        <w:top w:val="none" w:sz="0" w:space="0" w:color="auto"/>
                        <w:left w:val="none" w:sz="0" w:space="0" w:color="auto"/>
                        <w:bottom w:val="none" w:sz="0" w:space="0" w:color="auto"/>
                        <w:right w:val="none" w:sz="0" w:space="0" w:color="auto"/>
                      </w:divBdr>
                      <w:divsChild>
                        <w:div w:id="866797191">
                          <w:marLeft w:val="0"/>
                          <w:marRight w:val="0"/>
                          <w:marTop w:val="0"/>
                          <w:marBottom w:val="0"/>
                          <w:divBdr>
                            <w:top w:val="none" w:sz="0" w:space="0" w:color="auto"/>
                            <w:left w:val="none" w:sz="0" w:space="0" w:color="auto"/>
                            <w:bottom w:val="none" w:sz="0" w:space="0" w:color="auto"/>
                            <w:right w:val="none" w:sz="0" w:space="0" w:color="auto"/>
                          </w:divBdr>
                        </w:div>
                      </w:divsChild>
                    </w:div>
                    <w:div w:id="143432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17341">
      <w:bodyDiv w:val="1"/>
      <w:marLeft w:val="0"/>
      <w:marRight w:val="0"/>
      <w:marTop w:val="0"/>
      <w:marBottom w:val="0"/>
      <w:divBdr>
        <w:top w:val="none" w:sz="0" w:space="0" w:color="auto"/>
        <w:left w:val="none" w:sz="0" w:space="0" w:color="auto"/>
        <w:bottom w:val="none" w:sz="0" w:space="0" w:color="auto"/>
        <w:right w:val="none" w:sz="0" w:space="0" w:color="auto"/>
      </w:divBdr>
    </w:div>
    <w:div w:id="916477519">
      <w:bodyDiv w:val="1"/>
      <w:marLeft w:val="0"/>
      <w:marRight w:val="0"/>
      <w:marTop w:val="0"/>
      <w:marBottom w:val="0"/>
      <w:divBdr>
        <w:top w:val="none" w:sz="0" w:space="0" w:color="auto"/>
        <w:left w:val="none" w:sz="0" w:space="0" w:color="auto"/>
        <w:bottom w:val="none" w:sz="0" w:space="0" w:color="auto"/>
        <w:right w:val="none" w:sz="0" w:space="0" w:color="auto"/>
      </w:divBdr>
    </w:div>
    <w:div w:id="917666279">
      <w:bodyDiv w:val="1"/>
      <w:marLeft w:val="0"/>
      <w:marRight w:val="0"/>
      <w:marTop w:val="0"/>
      <w:marBottom w:val="0"/>
      <w:divBdr>
        <w:top w:val="none" w:sz="0" w:space="0" w:color="auto"/>
        <w:left w:val="none" w:sz="0" w:space="0" w:color="auto"/>
        <w:bottom w:val="none" w:sz="0" w:space="0" w:color="auto"/>
        <w:right w:val="none" w:sz="0" w:space="0" w:color="auto"/>
      </w:divBdr>
    </w:div>
    <w:div w:id="922178091">
      <w:bodyDiv w:val="1"/>
      <w:marLeft w:val="0"/>
      <w:marRight w:val="0"/>
      <w:marTop w:val="0"/>
      <w:marBottom w:val="0"/>
      <w:divBdr>
        <w:top w:val="none" w:sz="0" w:space="0" w:color="auto"/>
        <w:left w:val="none" w:sz="0" w:space="0" w:color="auto"/>
        <w:bottom w:val="none" w:sz="0" w:space="0" w:color="auto"/>
        <w:right w:val="none" w:sz="0" w:space="0" w:color="auto"/>
      </w:divBdr>
      <w:divsChild>
        <w:div w:id="2002540001">
          <w:marLeft w:val="0"/>
          <w:marRight w:val="0"/>
          <w:marTop w:val="0"/>
          <w:marBottom w:val="0"/>
          <w:divBdr>
            <w:top w:val="none" w:sz="0" w:space="0" w:color="auto"/>
            <w:left w:val="none" w:sz="0" w:space="0" w:color="auto"/>
            <w:bottom w:val="none" w:sz="0" w:space="0" w:color="auto"/>
            <w:right w:val="none" w:sz="0" w:space="0" w:color="auto"/>
          </w:divBdr>
          <w:divsChild>
            <w:div w:id="715861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886111">
      <w:bodyDiv w:val="1"/>
      <w:marLeft w:val="0"/>
      <w:marRight w:val="0"/>
      <w:marTop w:val="0"/>
      <w:marBottom w:val="0"/>
      <w:divBdr>
        <w:top w:val="none" w:sz="0" w:space="0" w:color="auto"/>
        <w:left w:val="none" w:sz="0" w:space="0" w:color="auto"/>
        <w:bottom w:val="none" w:sz="0" w:space="0" w:color="auto"/>
        <w:right w:val="none" w:sz="0" w:space="0" w:color="auto"/>
      </w:divBdr>
    </w:div>
    <w:div w:id="1058670383">
      <w:bodyDiv w:val="1"/>
      <w:marLeft w:val="0"/>
      <w:marRight w:val="0"/>
      <w:marTop w:val="0"/>
      <w:marBottom w:val="0"/>
      <w:divBdr>
        <w:top w:val="none" w:sz="0" w:space="0" w:color="auto"/>
        <w:left w:val="none" w:sz="0" w:space="0" w:color="auto"/>
        <w:bottom w:val="none" w:sz="0" w:space="0" w:color="auto"/>
        <w:right w:val="none" w:sz="0" w:space="0" w:color="auto"/>
      </w:divBdr>
    </w:div>
    <w:div w:id="1065027005">
      <w:bodyDiv w:val="1"/>
      <w:marLeft w:val="0"/>
      <w:marRight w:val="0"/>
      <w:marTop w:val="0"/>
      <w:marBottom w:val="0"/>
      <w:divBdr>
        <w:top w:val="none" w:sz="0" w:space="0" w:color="auto"/>
        <w:left w:val="none" w:sz="0" w:space="0" w:color="auto"/>
        <w:bottom w:val="none" w:sz="0" w:space="0" w:color="auto"/>
        <w:right w:val="none" w:sz="0" w:space="0" w:color="auto"/>
      </w:divBdr>
    </w:div>
    <w:div w:id="1084765016">
      <w:bodyDiv w:val="1"/>
      <w:marLeft w:val="0"/>
      <w:marRight w:val="0"/>
      <w:marTop w:val="0"/>
      <w:marBottom w:val="0"/>
      <w:divBdr>
        <w:top w:val="none" w:sz="0" w:space="0" w:color="auto"/>
        <w:left w:val="none" w:sz="0" w:space="0" w:color="auto"/>
        <w:bottom w:val="none" w:sz="0" w:space="0" w:color="auto"/>
        <w:right w:val="none" w:sz="0" w:space="0" w:color="auto"/>
      </w:divBdr>
    </w:div>
    <w:div w:id="1122266912">
      <w:bodyDiv w:val="1"/>
      <w:marLeft w:val="0"/>
      <w:marRight w:val="0"/>
      <w:marTop w:val="0"/>
      <w:marBottom w:val="0"/>
      <w:divBdr>
        <w:top w:val="none" w:sz="0" w:space="0" w:color="auto"/>
        <w:left w:val="none" w:sz="0" w:space="0" w:color="auto"/>
        <w:bottom w:val="none" w:sz="0" w:space="0" w:color="auto"/>
        <w:right w:val="none" w:sz="0" w:space="0" w:color="auto"/>
      </w:divBdr>
    </w:div>
    <w:div w:id="1195994675">
      <w:bodyDiv w:val="1"/>
      <w:marLeft w:val="0"/>
      <w:marRight w:val="0"/>
      <w:marTop w:val="0"/>
      <w:marBottom w:val="0"/>
      <w:divBdr>
        <w:top w:val="none" w:sz="0" w:space="0" w:color="auto"/>
        <w:left w:val="none" w:sz="0" w:space="0" w:color="auto"/>
        <w:bottom w:val="none" w:sz="0" w:space="0" w:color="auto"/>
        <w:right w:val="none" w:sz="0" w:space="0" w:color="auto"/>
      </w:divBdr>
      <w:divsChild>
        <w:div w:id="417946469">
          <w:marLeft w:val="0"/>
          <w:marRight w:val="0"/>
          <w:marTop w:val="0"/>
          <w:marBottom w:val="0"/>
          <w:divBdr>
            <w:top w:val="none" w:sz="0" w:space="0" w:color="auto"/>
            <w:left w:val="none" w:sz="0" w:space="0" w:color="auto"/>
            <w:bottom w:val="none" w:sz="0" w:space="0" w:color="auto"/>
            <w:right w:val="none" w:sz="0" w:space="0" w:color="auto"/>
          </w:divBdr>
          <w:divsChild>
            <w:div w:id="1380275627">
              <w:marLeft w:val="0"/>
              <w:marRight w:val="0"/>
              <w:marTop w:val="0"/>
              <w:marBottom w:val="0"/>
              <w:divBdr>
                <w:top w:val="none" w:sz="0" w:space="0" w:color="auto"/>
                <w:left w:val="none" w:sz="0" w:space="0" w:color="auto"/>
                <w:bottom w:val="none" w:sz="0" w:space="0" w:color="auto"/>
                <w:right w:val="none" w:sz="0" w:space="0" w:color="auto"/>
              </w:divBdr>
              <w:divsChild>
                <w:div w:id="1358386838">
                  <w:marLeft w:val="0"/>
                  <w:marRight w:val="0"/>
                  <w:marTop w:val="0"/>
                  <w:marBottom w:val="0"/>
                  <w:divBdr>
                    <w:top w:val="none" w:sz="0" w:space="0" w:color="auto"/>
                    <w:left w:val="none" w:sz="0" w:space="0" w:color="auto"/>
                    <w:bottom w:val="none" w:sz="0" w:space="0" w:color="auto"/>
                    <w:right w:val="none" w:sz="0" w:space="0" w:color="auto"/>
                  </w:divBdr>
                  <w:divsChild>
                    <w:div w:id="824977022">
                      <w:marLeft w:val="0"/>
                      <w:marRight w:val="0"/>
                      <w:marTop w:val="0"/>
                      <w:marBottom w:val="0"/>
                      <w:divBdr>
                        <w:top w:val="none" w:sz="0" w:space="0" w:color="auto"/>
                        <w:left w:val="none" w:sz="0" w:space="0" w:color="auto"/>
                        <w:bottom w:val="none" w:sz="0" w:space="0" w:color="auto"/>
                        <w:right w:val="none" w:sz="0" w:space="0" w:color="auto"/>
                      </w:divBdr>
                      <w:divsChild>
                        <w:div w:id="514461625">
                          <w:marLeft w:val="0"/>
                          <w:marRight w:val="0"/>
                          <w:marTop w:val="0"/>
                          <w:marBottom w:val="0"/>
                          <w:divBdr>
                            <w:top w:val="none" w:sz="0" w:space="0" w:color="auto"/>
                            <w:left w:val="none" w:sz="0" w:space="0" w:color="auto"/>
                            <w:bottom w:val="none" w:sz="0" w:space="0" w:color="auto"/>
                            <w:right w:val="none" w:sz="0" w:space="0" w:color="auto"/>
                          </w:divBdr>
                          <w:divsChild>
                            <w:div w:id="1126772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346993">
                  <w:marLeft w:val="0"/>
                  <w:marRight w:val="0"/>
                  <w:marTop w:val="0"/>
                  <w:marBottom w:val="0"/>
                  <w:divBdr>
                    <w:top w:val="none" w:sz="0" w:space="0" w:color="auto"/>
                    <w:left w:val="none" w:sz="0" w:space="0" w:color="auto"/>
                    <w:bottom w:val="none" w:sz="0" w:space="0" w:color="auto"/>
                    <w:right w:val="none" w:sz="0" w:space="0" w:color="auto"/>
                  </w:divBdr>
                  <w:divsChild>
                    <w:div w:id="1146777089">
                      <w:marLeft w:val="0"/>
                      <w:marRight w:val="0"/>
                      <w:marTop w:val="0"/>
                      <w:marBottom w:val="0"/>
                      <w:divBdr>
                        <w:top w:val="none" w:sz="0" w:space="0" w:color="auto"/>
                        <w:left w:val="none" w:sz="0" w:space="0" w:color="auto"/>
                        <w:bottom w:val="none" w:sz="0" w:space="0" w:color="auto"/>
                        <w:right w:val="none" w:sz="0" w:space="0" w:color="auto"/>
                      </w:divBdr>
                      <w:divsChild>
                        <w:div w:id="735319914">
                          <w:marLeft w:val="0"/>
                          <w:marRight w:val="0"/>
                          <w:marTop w:val="0"/>
                          <w:marBottom w:val="0"/>
                          <w:divBdr>
                            <w:top w:val="none" w:sz="0" w:space="0" w:color="auto"/>
                            <w:left w:val="none" w:sz="0" w:space="0" w:color="auto"/>
                            <w:bottom w:val="none" w:sz="0" w:space="0" w:color="auto"/>
                            <w:right w:val="none" w:sz="0" w:space="0" w:color="auto"/>
                          </w:divBdr>
                          <w:divsChild>
                            <w:div w:id="2137289467">
                              <w:marLeft w:val="0"/>
                              <w:marRight w:val="0"/>
                              <w:marTop w:val="0"/>
                              <w:marBottom w:val="0"/>
                              <w:divBdr>
                                <w:top w:val="none" w:sz="0" w:space="0" w:color="auto"/>
                                <w:left w:val="none" w:sz="0" w:space="0" w:color="auto"/>
                                <w:bottom w:val="none" w:sz="0" w:space="0" w:color="auto"/>
                                <w:right w:val="none" w:sz="0" w:space="0" w:color="auto"/>
                              </w:divBdr>
                              <w:divsChild>
                                <w:div w:id="863129315">
                                  <w:marLeft w:val="0"/>
                                  <w:marRight w:val="0"/>
                                  <w:marTop w:val="0"/>
                                  <w:marBottom w:val="0"/>
                                  <w:divBdr>
                                    <w:top w:val="none" w:sz="0" w:space="0" w:color="auto"/>
                                    <w:left w:val="none" w:sz="0" w:space="0" w:color="auto"/>
                                    <w:bottom w:val="none" w:sz="0" w:space="0" w:color="auto"/>
                                    <w:right w:val="none" w:sz="0" w:space="0" w:color="auto"/>
                                  </w:divBdr>
                                  <w:divsChild>
                                    <w:div w:id="51122212">
                                      <w:marLeft w:val="0"/>
                                      <w:marRight w:val="0"/>
                                      <w:marTop w:val="0"/>
                                      <w:marBottom w:val="0"/>
                                      <w:divBdr>
                                        <w:top w:val="none" w:sz="0" w:space="0" w:color="auto"/>
                                        <w:left w:val="none" w:sz="0" w:space="0" w:color="auto"/>
                                        <w:bottom w:val="none" w:sz="0" w:space="0" w:color="auto"/>
                                        <w:right w:val="none" w:sz="0" w:space="0" w:color="auto"/>
                                      </w:divBdr>
                                      <w:divsChild>
                                        <w:div w:id="415055269">
                                          <w:marLeft w:val="0"/>
                                          <w:marRight w:val="0"/>
                                          <w:marTop w:val="0"/>
                                          <w:marBottom w:val="0"/>
                                          <w:divBdr>
                                            <w:top w:val="none" w:sz="0" w:space="0" w:color="auto"/>
                                            <w:left w:val="none" w:sz="0" w:space="0" w:color="auto"/>
                                            <w:bottom w:val="none" w:sz="0" w:space="0" w:color="auto"/>
                                            <w:right w:val="none" w:sz="0" w:space="0" w:color="auto"/>
                                          </w:divBdr>
                                          <w:divsChild>
                                            <w:div w:id="1053118146">
                                              <w:marLeft w:val="0"/>
                                              <w:marRight w:val="0"/>
                                              <w:marTop w:val="0"/>
                                              <w:marBottom w:val="0"/>
                                              <w:divBdr>
                                                <w:top w:val="none" w:sz="0" w:space="0" w:color="auto"/>
                                                <w:left w:val="none" w:sz="0" w:space="0" w:color="auto"/>
                                                <w:bottom w:val="none" w:sz="0" w:space="0" w:color="auto"/>
                                                <w:right w:val="none" w:sz="0" w:space="0" w:color="auto"/>
                                              </w:divBdr>
                                              <w:divsChild>
                                                <w:div w:id="732654531">
                                                  <w:marLeft w:val="0"/>
                                                  <w:marRight w:val="0"/>
                                                  <w:marTop w:val="0"/>
                                                  <w:marBottom w:val="0"/>
                                                  <w:divBdr>
                                                    <w:top w:val="none" w:sz="0" w:space="0" w:color="auto"/>
                                                    <w:left w:val="none" w:sz="0" w:space="0" w:color="auto"/>
                                                    <w:bottom w:val="none" w:sz="0" w:space="0" w:color="auto"/>
                                                    <w:right w:val="none" w:sz="0" w:space="0" w:color="auto"/>
                                                  </w:divBdr>
                                                  <w:divsChild>
                                                    <w:div w:id="767970984">
                                                      <w:marLeft w:val="0"/>
                                                      <w:marRight w:val="0"/>
                                                      <w:marTop w:val="0"/>
                                                      <w:marBottom w:val="0"/>
                                                      <w:divBdr>
                                                        <w:top w:val="none" w:sz="0" w:space="0" w:color="auto"/>
                                                        <w:left w:val="none" w:sz="0" w:space="0" w:color="auto"/>
                                                        <w:bottom w:val="none" w:sz="0" w:space="0" w:color="auto"/>
                                                        <w:right w:val="none" w:sz="0" w:space="0" w:color="auto"/>
                                                      </w:divBdr>
                                                      <w:divsChild>
                                                        <w:div w:id="127763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454549">
                                              <w:marLeft w:val="0"/>
                                              <w:marRight w:val="0"/>
                                              <w:marTop w:val="0"/>
                                              <w:marBottom w:val="0"/>
                                              <w:divBdr>
                                                <w:top w:val="none" w:sz="0" w:space="0" w:color="auto"/>
                                                <w:left w:val="none" w:sz="0" w:space="0" w:color="auto"/>
                                                <w:bottom w:val="none" w:sz="0" w:space="0" w:color="auto"/>
                                                <w:right w:val="none" w:sz="0" w:space="0" w:color="auto"/>
                                              </w:divBdr>
                                              <w:divsChild>
                                                <w:div w:id="1884905963">
                                                  <w:marLeft w:val="0"/>
                                                  <w:marRight w:val="0"/>
                                                  <w:marTop w:val="0"/>
                                                  <w:marBottom w:val="0"/>
                                                  <w:divBdr>
                                                    <w:top w:val="none" w:sz="0" w:space="0" w:color="auto"/>
                                                    <w:left w:val="none" w:sz="0" w:space="0" w:color="auto"/>
                                                    <w:bottom w:val="none" w:sz="0" w:space="0" w:color="auto"/>
                                                    <w:right w:val="none" w:sz="0" w:space="0" w:color="auto"/>
                                                  </w:divBdr>
                                                  <w:divsChild>
                                                    <w:div w:id="281739567">
                                                      <w:marLeft w:val="0"/>
                                                      <w:marRight w:val="0"/>
                                                      <w:marTop w:val="0"/>
                                                      <w:marBottom w:val="0"/>
                                                      <w:divBdr>
                                                        <w:top w:val="none" w:sz="0" w:space="0" w:color="auto"/>
                                                        <w:left w:val="none" w:sz="0" w:space="0" w:color="auto"/>
                                                        <w:bottom w:val="none" w:sz="0" w:space="0" w:color="auto"/>
                                                        <w:right w:val="none" w:sz="0" w:space="0" w:color="auto"/>
                                                      </w:divBdr>
                                                      <w:divsChild>
                                                        <w:div w:id="25574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397454">
                                              <w:marLeft w:val="0"/>
                                              <w:marRight w:val="0"/>
                                              <w:marTop w:val="0"/>
                                              <w:marBottom w:val="0"/>
                                              <w:divBdr>
                                                <w:top w:val="none" w:sz="0" w:space="0" w:color="auto"/>
                                                <w:left w:val="none" w:sz="0" w:space="0" w:color="auto"/>
                                                <w:bottom w:val="none" w:sz="0" w:space="0" w:color="auto"/>
                                                <w:right w:val="none" w:sz="0" w:space="0" w:color="auto"/>
                                              </w:divBdr>
                                              <w:divsChild>
                                                <w:div w:id="719672558">
                                                  <w:marLeft w:val="0"/>
                                                  <w:marRight w:val="0"/>
                                                  <w:marTop w:val="0"/>
                                                  <w:marBottom w:val="0"/>
                                                  <w:divBdr>
                                                    <w:top w:val="none" w:sz="0" w:space="0" w:color="auto"/>
                                                    <w:left w:val="none" w:sz="0" w:space="0" w:color="auto"/>
                                                    <w:bottom w:val="none" w:sz="0" w:space="0" w:color="auto"/>
                                                    <w:right w:val="none" w:sz="0" w:space="0" w:color="auto"/>
                                                  </w:divBdr>
                                                  <w:divsChild>
                                                    <w:div w:id="1524590814">
                                                      <w:marLeft w:val="0"/>
                                                      <w:marRight w:val="0"/>
                                                      <w:marTop w:val="0"/>
                                                      <w:marBottom w:val="0"/>
                                                      <w:divBdr>
                                                        <w:top w:val="none" w:sz="0" w:space="0" w:color="auto"/>
                                                        <w:left w:val="none" w:sz="0" w:space="0" w:color="auto"/>
                                                        <w:bottom w:val="none" w:sz="0" w:space="0" w:color="auto"/>
                                                        <w:right w:val="none" w:sz="0" w:space="0" w:color="auto"/>
                                                      </w:divBdr>
                                                      <w:divsChild>
                                                        <w:div w:id="209782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023047">
                                              <w:marLeft w:val="0"/>
                                              <w:marRight w:val="0"/>
                                              <w:marTop w:val="0"/>
                                              <w:marBottom w:val="0"/>
                                              <w:divBdr>
                                                <w:top w:val="none" w:sz="0" w:space="0" w:color="auto"/>
                                                <w:left w:val="none" w:sz="0" w:space="0" w:color="auto"/>
                                                <w:bottom w:val="none" w:sz="0" w:space="0" w:color="auto"/>
                                                <w:right w:val="none" w:sz="0" w:space="0" w:color="auto"/>
                                              </w:divBdr>
                                              <w:divsChild>
                                                <w:div w:id="447699440">
                                                  <w:marLeft w:val="0"/>
                                                  <w:marRight w:val="0"/>
                                                  <w:marTop w:val="0"/>
                                                  <w:marBottom w:val="0"/>
                                                  <w:divBdr>
                                                    <w:top w:val="none" w:sz="0" w:space="0" w:color="auto"/>
                                                    <w:left w:val="none" w:sz="0" w:space="0" w:color="auto"/>
                                                    <w:bottom w:val="none" w:sz="0" w:space="0" w:color="auto"/>
                                                    <w:right w:val="none" w:sz="0" w:space="0" w:color="auto"/>
                                                  </w:divBdr>
                                                  <w:divsChild>
                                                    <w:div w:id="1091972707">
                                                      <w:marLeft w:val="0"/>
                                                      <w:marRight w:val="0"/>
                                                      <w:marTop w:val="0"/>
                                                      <w:marBottom w:val="0"/>
                                                      <w:divBdr>
                                                        <w:top w:val="none" w:sz="0" w:space="0" w:color="auto"/>
                                                        <w:left w:val="none" w:sz="0" w:space="0" w:color="auto"/>
                                                        <w:bottom w:val="none" w:sz="0" w:space="0" w:color="auto"/>
                                                        <w:right w:val="none" w:sz="0" w:space="0" w:color="auto"/>
                                                      </w:divBdr>
                                                      <w:divsChild>
                                                        <w:div w:id="173658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608202">
                                              <w:marLeft w:val="0"/>
                                              <w:marRight w:val="0"/>
                                              <w:marTop w:val="0"/>
                                              <w:marBottom w:val="0"/>
                                              <w:divBdr>
                                                <w:top w:val="none" w:sz="0" w:space="0" w:color="auto"/>
                                                <w:left w:val="none" w:sz="0" w:space="0" w:color="auto"/>
                                                <w:bottom w:val="none" w:sz="0" w:space="0" w:color="auto"/>
                                                <w:right w:val="none" w:sz="0" w:space="0" w:color="auto"/>
                                              </w:divBdr>
                                              <w:divsChild>
                                                <w:div w:id="848636489">
                                                  <w:marLeft w:val="0"/>
                                                  <w:marRight w:val="0"/>
                                                  <w:marTop w:val="0"/>
                                                  <w:marBottom w:val="0"/>
                                                  <w:divBdr>
                                                    <w:top w:val="none" w:sz="0" w:space="0" w:color="auto"/>
                                                    <w:left w:val="none" w:sz="0" w:space="0" w:color="auto"/>
                                                    <w:bottom w:val="none" w:sz="0" w:space="0" w:color="auto"/>
                                                    <w:right w:val="none" w:sz="0" w:space="0" w:color="auto"/>
                                                  </w:divBdr>
                                                  <w:divsChild>
                                                    <w:div w:id="696394162">
                                                      <w:marLeft w:val="0"/>
                                                      <w:marRight w:val="0"/>
                                                      <w:marTop w:val="0"/>
                                                      <w:marBottom w:val="0"/>
                                                      <w:divBdr>
                                                        <w:top w:val="none" w:sz="0" w:space="0" w:color="auto"/>
                                                        <w:left w:val="none" w:sz="0" w:space="0" w:color="auto"/>
                                                        <w:bottom w:val="none" w:sz="0" w:space="0" w:color="auto"/>
                                                        <w:right w:val="none" w:sz="0" w:space="0" w:color="auto"/>
                                                      </w:divBdr>
                                                      <w:divsChild>
                                                        <w:div w:id="147934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426753">
                                              <w:marLeft w:val="0"/>
                                              <w:marRight w:val="0"/>
                                              <w:marTop w:val="0"/>
                                              <w:marBottom w:val="0"/>
                                              <w:divBdr>
                                                <w:top w:val="none" w:sz="0" w:space="0" w:color="auto"/>
                                                <w:left w:val="none" w:sz="0" w:space="0" w:color="auto"/>
                                                <w:bottom w:val="none" w:sz="0" w:space="0" w:color="auto"/>
                                                <w:right w:val="none" w:sz="0" w:space="0" w:color="auto"/>
                                              </w:divBdr>
                                              <w:divsChild>
                                                <w:div w:id="1927760763">
                                                  <w:marLeft w:val="0"/>
                                                  <w:marRight w:val="0"/>
                                                  <w:marTop w:val="0"/>
                                                  <w:marBottom w:val="0"/>
                                                  <w:divBdr>
                                                    <w:top w:val="none" w:sz="0" w:space="0" w:color="auto"/>
                                                    <w:left w:val="none" w:sz="0" w:space="0" w:color="auto"/>
                                                    <w:bottom w:val="none" w:sz="0" w:space="0" w:color="auto"/>
                                                    <w:right w:val="none" w:sz="0" w:space="0" w:color="auto"/>
                                                  </w:divBdr>
                                                  <w:divsChild>
                                                    <w:div w:id="283003585">
                                                      <w:marLeft w:val="0"/>
                                                      <w:marRight w:val="0"/>
                                                      <w:marTop w:val="0"/>
                                                      <w:marBottom w:val="0"/>
                                                      <w:divBdr>
                                                        <w:top w:val="none" w:sz="0" w:space="0" w:color="auto"/>
                                                        <w:left w:val="none" w:sz="0" w:space="0" w:color="auto"/>
                                                        <w:bottom w:val="none" w:sz="0" w:space="0" w:color="auto"/>
                                                        <w:right w:val="none" w:sz="0" w:space="0" w:color="auto"/>
                                                      </w:divBdr>
                                                      <w:divsChild>
                                                        <w:div w:id="146427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43952">
                                              <w:marLeft w:val="0"/>
                                              <w:marRight w:val="0"/>
                                              <w:marTop w:val="0"/>
                                              <w:marBottom w:val="0"/>
                                              <w:divBdr>
                                                <w:top w:val="none" w:sz="0" w:space="0" w:color="auto"/>
                                                <w:left w:val="none" w:sz="0" w:space="0" w:color="auto"/>
                                                <w:bottom w:val="none" w:sz="0" w:space="0" w:color="auto"/>
                                                <w:right w:val="none" w:sz="0" w:space="0" w:color="auto"/>
                                              </w:divBdr>
                                              <w:divsChild>
                                                <w:div w:id="1219171298">
                                                  <w:marLeft w:val="0"/>
                                                  <w:marRight w:val="0"/>
                                                  <w:marTop w:val="0"/>
                                                  <w:marBottom w:val="0"/>
                                                  <w:divBdr>
                                                    <w:top w:val="none" w:sz="0" w:space="0" w:color="auto"/>
                                                    <w:left w:val="none" w:sz="0" w:space="0" w:color="auto"/>
                                                    <w:bottom w:val="none" w:sz="0" w:space="0" w:color="auto"/>
                                                    <w:right w:val="none" w:sz="0" w:space="0" w:color="auto"/>
                                                  </w:divBdr>
                                                  <w:divsChild>
                                                    <w:div w:id="748116783">
                                                      <w:marLeft w:val="0"/>
                                                      <w:marRight w:val="0"/>
                                                      <w:marTop w:val="0"/>
                                                      <w:marBottom w:val="0"/>
                                                      <w:divBdr>
                                                        <w:top w:val="none" w:sz="0" w:space="0" w:color="auto"/>
                                                        <w:left w:val="none" w:sz="0" w:space="0" w:color="auto"/>
                                                        <w:bottom w:val="none" w:sz="0" w:space="0" w:color="auto"/>
                                                        <w:right w:val="none" w:sz="0" w:space="0" w:color="auto"/>
                                                      </w:divBdr>
                                                      <w:divsChild>
                                                        <w:div w:id="149116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685540">
                                              <w:marLeft w:val="0"/>
                                              <w:marRight w:val="0"/>
                                              <w:marTop w:val="0"/>
                                              <w:marBottom w:val="0"/>
                                              <w:divBdr>
                                                <w:top w:val="none" w:sz="0" w:space="0" w:color="auto"/>
                                                <w:left w:val="none" w:sz="0" w:space="0" w:color="auto"/>
                                                <w:bottom w:val="none" w:sz="0" w:space="0" w:color="auto"/>
                                                <w:right w:val="none" w:sz="0" w:space="0" w:color="auto"/>
                                              </w:divBdr>
                                              <w:divsChild>
                                                <w:div w:id="1784154562">
                                                  <w:marLeft w:val="0"/>
                                                  <w:marRight w:val="0"/>
                                                  <w:marTop w:val="0"/>
                                                  <w:marBottom w:val="0"/>
                                                  <w:divBdr>
                                                    <w:top w:val="none" w:sz="0" w:space="0" w:color="auto"/>
                                                    <w:left w:val="none" w:sz="0" w:space="0" w:color="auto"/>
                                                    <w:bottom w:val="none" w:sz="0" w:space="0" w:color="auto"/>
                                                    <w:right w:val="none" w:sz="0" w:space="0" w:color="auto"/>
                                                  </w:divBdr>
                                                  <w:divsChild>
                                                    <w:div w:id="1073627650">
                                                      <w:marLeft w:val="0"/>
                                                      <w:marRight w:val="0"/>
                                                      <w:marTop w:val="0"/>
                                                      <w:marBottom w:val="0"/>
                                                      <w:divBdr>
                                                        <w:top w:val="none" w:sz="0" w:space="0" w:color="auto"/>
                                                        <w:left w:val="none" w:sz="0" w:space="0" w:color="auto"/>
                                                        <w:bottom w:val="none" w:sz="0" w:space="0" w:color="auto"/>
                                                        <w:right w:val="none" w:sz="0" w:space="0" w:color="auto"/>
                                                      </w:divBdr>
                                                      <w:divsChild>
                                                        <w:div w:id="89247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16041277">
      <w:bodyDiv w:val="1"/>
      <w:marLeft w:val="0"/>
      <w:marRight w:val="0"/>
      <w:marTop w:val="0"/>
      <w:marBottom w:val="0"/>
      <w:divBdr>
        <w:top w:val="none" w:sz="0" w:space="0" w:color="auto"/>
        <w:left w:val="none" w:sz="0" w:space="0" w:color="auto"/>
        <w:bottom w:val="none" w:sz="0" w:space="0" w:color="auto"/>
        <w:right w:val="none" w:sz="0" w:space="0" w:color="auto"/>
      </w:divBdr>
      <w:divsChild>
        <w:div w:id="152839459">
          <w:marLeft w:val="0"/>
          <w:marRight w:val="0"/>
          <w:marTop w:val="0"/>
          <w:marBottom w:val="0"/>
          <w:divBdr>
            <w:top w:val="none" w:sz="0" w:space="0" w:color="auto"/>
            <w:left w:val="none" w:sz="0" w:space="0" w:color="auto"/>
            <w:bottom w:val="none" w:sz="0" w:space="0" w:color="auto"/>
            <w:right w:val="none" w:sz="0" w:space="0" w:color="auto"/>
          </w:divBdr>
          <w:divsChild>
            <w:div w:id="185920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259698">
      <w:bodyDiv w:val="1"/>
      <w:marLeft w:val="0"/>
      <w:marRight w:val="0"/>
      <w:marTop w:val="0"/>
      <w:marBottom w:val="0"/>
      <w:divBdr>
        <w:top w:val="none" w:sz="0" w:space="0" w:color="auto"/>
        <w:left w:val="none" w:sz="0" w:space="0" w:color="auto"/>
        <w:bottom w:val="none" w:sz="0" w:space="0" w:color="auto"/>
        <w:right w:val="none" w:sz="0" w:space="0" w:color="auto"/>
      </w:divBdr>
    </w:div>
    <w:div w:id="1305037498">
      <w:bodyDiv w:val="1"/>
      <w:marLeft w:val="0"/>
      <w:marRight w:val="0"/>
      <w:marTop w:val="0"/>
      <w:marBottom w:val="0"/>
      <w:divBdr>
        <w:top w:val="none" w:sz="0" w:space="0" w:color="auto"/>
        <w:left w:val="none" w:sz="0" w:space="0" w:color="auto"/>
        <w:bottom w:val="none" w:sz="0" w:space="0" w:color="auto"/>
        <w:right w:val="none" w:sz="0" w:space="0" w:color="auto"/>
      </w:divBdr>
    </w:div>
    <w:div w:id="1313948864">
      <w:bodyDiv w:val="1"/>
      <w:marLeft w:val="0"/>
      <w:marRight w:val="0"/>
      <w:marTop w:val="0"/>
      <w:marBottom w:val="0"/>
      <w:divBdr>
        <w:top w:val="none" w:sz="0" w:space="0" w:color="auto"/>
        <w:left w:val="none" w:sz="0" w:space="0" w:color="auto"/>
        <w:bottom w:val="none" w:sz="0" w:space="0" w:color="auto"/>
        <w:right w:val="none" w:sz="0" w:space="0" w:color="auto"/>
      </w:divBdr>
    </w:div>
    <w:div w:id="1364477991">
      <w:bodyDiv w:val="1"/>
      <w:marLeft w:val="0"/>
      <w:marRight w:val="0"/>
      <w:marTop w:val="0"/>
      <w:marBottom w:val="0"/>
      <w:divBdr>
        <w:top w:val="none" w:sz="0" w:space="0" w:color="auto"/>
        <w:left w:val="none" w:sz="0" w:space="0" w:color="auto"/>
        <w:bottom w:val="none" w:sz="0" w:space="0" w:color="auto"/>
        <w:right w:val="none" w:sz="0" w:space="0" w:color="auto"/>
      </w:divBdr>
    </w:div>
    <w:div w:id="1470395690">
      <w:bodyDiv w:val="1"/>
      <w:marLeft w:val="0"/>
      <w:marRight w:val="0"/>
      <w:marTop w:val="0"/>
      <w:marBottom w:val="0"/>
      <w:divBdr>
        <w:top w:val="none" w:sz="0" w:space="0" w:color="auto"/>
        <w:left w:val="none" w:sz="0" w:space="0" w:color="auto"/>
        <w:bottom w:val="none" w:sz="0" w:space="0" w:color="auto"/>
        <w:right w:val="none" w:sz="0" w:space="0" w:color="auto"/>
      </w:divBdr>
      <w:divsChild>
        <w:div w:id="388190429">
          <w:marLeft w:val="0"/>
          <w:marRight w:val="0"/>
          <w:marTop w:val="0"/>
          <w:marBottom w:val="0"/>
          <w:divBdr>
            <w:top w:val="none" w:sz="0" w:space="0" w:color="auto"/>
            <w:left w:val="none" w:sz="0" w:space="0" w:color="auto"/>
            <w:bottom w:val="none" w:sz="0" w:space="0" w:color="auto"/>
            <w:right w:val="none" w:sz="0" w:space="0" w:color="auto"/>
          </w:divBdr>
          <w:divsChild>
            <w:div w:id="7125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04889">
      <w:bodyDiv w:val="1"/>
      <w:marLeft w:val="0"/>
      <w:marRight w:val="0"/>
      <w:marTop w:val="0"/>
      <w:marBottom w:val="0"/>
      <w:divBdr>
        <w:top w:val="none" w:sz="0" w:space="0" w:color="auto"/>
        <w:left w:val="none" w:sz="0" w:space="0" w:color="auto"/>
        <w:bottom w:val="none" w:sz="0" w:space="0" w:color="auto"/>
        <w:right w:val="none" w:sz="0" w:space="0" w:color="auto"/>
      </w:divBdr>
    </w:div>
    <w:div w:id="1546603166">
      <w:bodyDiv w:val="1"/>
      <w:marLeft w:val="0"/>
      <w:marRight w:val="0"/>
      <w:marTop w:val="0"/>
      <w:marBottom w:val="0"/>
      <w:divBdr>
        <w:top w:val="none" w:sz="0" w:space="0" w:color="auto"/>
        <w:left w:val="none" w:sz="0" w:space="0" w:color="auto"/>
        <w:bottom w:val="none" w:sz="0" w:space="0" w:color="auto"/>
        <w:right w:val="none" w:sz="0" w:space="0" w:color="auto"/>
      </w:divBdr>
    </w:div>
    <w:div w:id="1549681697">
      <w:bodyDiv w:val="1"/>
      <w:marLeft w:val="0"/>
      <w:marRight w:val="0"/>
      <w:marTop w:val="0"/>
      <w:marBottom w:val="0"/>
      <w:divBdr>
        <w:top w:val="none" w:sz="0" w:space="0" w:color="auto"/>
        <w:left w:val="none" w:sz="0" w:space="0" w:color="auto"/>
        <w:bottom w:val="none" w:sz="0" w:space="0" w:color="auto"/>
        <w:right w:val="none" w:sz="0" w:space="0" w:color="auto"/>
      </w:divBdr>
    </w:div>
    <w:div w:id="1657799884">
      <w:bodyDiv w:val="1"/>
      <w:marLeft w:val="0"/>
      <w:marRight w:val="0"/>
      <w:marTop w:val="0"/>
      <w:marBottom w:val="0"/>
      <w:divBdr>
        <w:top w:val="none" w:sz="0" w:space="0" w:color="auto"/>
        <w:left w:val="none" w:sz="0" w:space="0" w:color="auto"/>
        <w:bottom w:val="none" w:sz="0" w:space="0" w:color="auto"/>
        <w:right w:val="none" w:sz="0" w:space="0" w:color="auto"/>
      </w:divBdr>
      <w:divsChild>
        <w:div w:id="255292767">
          <w:marLeft w:val="0"/>
          <w:marRight w:val="0"/>
          <w:marTop w:val="0"/>
          <w:marBottom w:val="0"/>
          <w:divBdr>
            <w:top w:val="none" w:sz="0" w:space="0" w:color="auto"/>
            <w:left w:val="none" w:sz="0" w:space="0" w:color="auto"/>
            <w:bottom w:val="none" w:sz="0" w:space="0" w:color="auto"/>
            <w:right w:val="none" w:sz="0" w:space="0" w:color="auto"/>
          </w:divBdr>
          <w:divsChild>
            <w:div w:id="1954511597">
              <w:marLeft w:val="0"/>
              <w:marRight w:val="0"/>
              <w:marTop w:val="0"/>
              <w:marBottom w:val="0"/>
              <w:divBdr>
                <w:top w:val="none" w:sz="0" w:space="0" w:color="auto"/>
                <w:left w:val="none" w:sz="0" w:space="0" w:color="auto"/>
                <w:bottom w:val="none" w:sz="0" w:space="0" w:color="auto"/>
                <w:right w:val="none" w:sz="0" w:space="0" w:color="auto"/>
              </w:divBdr>
              <w:divsChild>
                <w:div w:id="1269192206">
                  <w:marLeft w:val="0"/>
                  <w:marRight w:val="0"/>
                  <w:marTop w:val="0"/>
                  <w:marBottom w:val="0"/>
                  <w:divBdr>
                    <w:top w:val="none" w:sz="0" w:space="0" w:color="auto"/>
                    <w:left w:val="none" w:sz="0" w:space="0" w:color="auto"/>
                    <w:bottom w:val="none" w:sz="0" w:space="0" w:color="auto"/>
                    <w:right w:val="none" w:sz="0" w:space="0" w:color="auto"/>
                  </w:divBdr>
                  <w:divsChild>
                    <w:div w:id="123497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821203">
      <w:bodyDiv w:val="1"/>
      <w:marLeft w:val="0"/>
      <w:marRight w:val="0"/>
      <w:marTop w:val="0"/>
      <w:marBottom w:val="0"/>
      <w:divBdr>
        <w:top w:val="none" w:sz="0" w:space="0" w:color="auto"/>
        <w:left w:val="none" w:sz="0" w:space="0" w:color="auto"/>
        <w:bottom w:val="none" w:sz="0" w:space="0" w:color="auto"/>
        <w:right w:val="none" w:sz="0" w:space="0" w:color="auto"/>
      </w:divBdr>
    </w:div>
    <w:div w:id="1740445987">
      <w:bodyDiv w:val="1"/>
      <w:marLeft w:val="0"/>
      <w:marRight w:val="0"/>
      <w:marTop w:val="0"/>
      <w:marBottom w:val="0"/>
      <w:divBdr>
        <w:top w:val="none" w:sz="0" w:space="0" w:color="auto"/>
        <w:left w:val="none" w:sz="0" w:space="0" w:color="auto"/>
        <w:bottom w:val="none" w:sz="0" w:space="0" w:color="auto"/>
        <w:right w:val="none" w:sz="0" w:space="0" w:color="auto"/>
      </w:divBdr>
    </w:div>
    <w:div w:id="1838419771">
      <w:bodyDiv w:val="1"/>
      <w:marLeft w:val="0"/>
      <w:marRight w:val="0"/>
      <w:marTop w:val="0"/>
      <w:marBottom w:val="0"/>
      <w:divBdr>
        <w:top w:val="none" w:sz="0" w:space="0" w:color="auto"/>
        <w:left w:val="none" w:sz="0" w:space="0" w:color="auto"/>
        <w:bottom w:val="none" w:sz="0" w:space="0" w:color="auto"/>
        <w:right w:val="none" w:sz="0" w:space="0" w:color="auto"/>
      </w:divBdr>
    </w:div>
    <w:div w:id="1849129855">
      <w:bodyDiv w:val="1"/>
      <w:marLeft w:val="0"/>
      <w:marRight w:val="0"/>
      <w:marTop w:val="0"/>
      <w:marBottom w:val="0"/>
      <w:divBdr>
        <w:top w:val="none" w:sz="0" w:space="0" w:color="auto"/>
        <w:left w:val="none" w:sz="0" w:space="0" w:color="auto"/>
        <w:bottom w:val="none" w:sz="0" w:space="0" w:color="auto"/>
        <w:right w:val="none" w:sz="0" w:space="0" w:color="auto"/>
      </w:divBdr>
    </w:div>
    <w:div w:id="2094819244">
      <w:bodyDiv w:val="1"/>
      <w:marLeft w:val="0"/>
      <w:marRight w:val="0"/>
      <w:marTop w:val="0"/>
      <w:marBottom w:val="0"/>
      <w:divBdr>
        <w:top w:val="none" w:sz="0" w:space="0" w:color="auto"/>
        <w:left w:val="none" w:sz="0" w:space="0" w:color="auto"/>
        <w:bottom w:val="none" w:sz="0" w:space="0" w:color="auto"/>
        <w:right w:val="none" w:sz="0" w:space="0" w:color="auto"/>
      </w:divBdr>
    </w:div>
    <w:div w:id="2108033600">
      <w:bodyDiv w:val="1"/>
      <w:marLeft w:val="0"/>
      <w:marRight w:val="0"/>
      <w:marTop w:val="0"/>
      <w:marBottom w:val="0"/>
      <w:divBdr>
        <w:top w:val="none" w:sz="0" w:space="0" w:color="auto"/>
        <w:left w:val="none" w:sz="0" w:space="0" w:color="auto"/>
        <w:bottom w:val="none" w:sz="0" w:space="0" w:color="auto"/>
        <w:right w:val="none" w:sz="0" w:space="0" w:color="auto"/>
      </w:divBdr>
    </w:div>
    <w:div w:id="2145848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omico.at/produkte/metallfassaden/struktur/" TargetMode="External"/><Relationship Id="rId13" Type="http://schemas.openxmlformats.org/officeDocument/2006/relationships/hyperlink" Target="mailto:t.polzinger@domico.at"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B610-8378-4FE2-9E2A-8D886D9B4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630</Words>
  <Characters>3976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Polzinger Thomas, MSc</dc:creator>
  <cp:keywords/>
  <dc:description/>
  <cp:lastModifiedBy>Mueller Markus</cp:lastModifiedBy>
  <cp:revision>10</cp:revision>
  <cp:lastPrinted>2026-04-28T08:03:00Z</cp:lastPrinted>
  <dcterms:created xsi:type="dcterms:W3CDTF">2026-07-14T12:32:00Z</dcterms:created>
  <dcterms:modified xsi:type="dcterms:W3CDTF">2026-07-14T12:55:00Z</dcterms:modified>
</cp:coreProperties>
</file>